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BEC0D" w14:textId="2C1A14EF" w:rsidR="00373F86" w:rsidRPr="00AF0421" w:rsidRDefault="004D5E92" w:rsidP="004D5E92">
      <w:pPr>
        <w:pStyle w:val="Heading1"/>
        <w:jc w:val="left"/>
        <w:rPr>
          <w:rFonts w:asciiTheme="majorHAnsi" w:hAnsiTheme="majorHAnsi" w:cstheme="majorHAnsi"/>
          <w:b/>
          <w:bCs w:val="0"/>
          <w:sz w:val="36"/>
          <w:szCs w:val="36"/>
        </w:rPr>
      </w:pPr>
      <w:r w:rsidRPr="00AF0421">
        <w:rPr>
          <w:rFonts w:asciiTheme="majorHAnsi" w:hAnsiTheme="majorHAnsi" w:cstheme="majorHAnsi"/>
          <w:b/>
          <w:bCs w:val="0"/>
          <w:noProof/>
          <w:sz w:val="36"/>
          <w:szCs w:val="36"/>
        </w:rPr>
        <w:drawing>
          <wp:anchor distT="0" distB="0" distL="114300" distR="114300" simplePos="0" relativeHeight="251659264" behindDoc="0" locked="0" layoutInCell="1" allowOverlap="1" wp14:anchorId="0E7BD515" wp14:editId="44FF1EB2">
            <wp:simplePos x="0" y="0"/>
            <wp:positionH relativeFrom="column">
              <wp:posOffset>0</wp:posOffset>
            </wp:positionH>
            <wp:positionV relativeFrom="paragraph">
              <wp:posOffset>189478</wp:posOffset>
            </wp:positionV>
            <wp:extent cx="1152525" cy="474980"/>
            <wp:effectExtent l="0" t="0" r="952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2525" cy="474980"/>
                    </a:xfrm>
                    <a:prstGeom prst="rect">
                      <a:avLst/>
                    </a:prstGeom>
                  </pic:spPr>
                </pic:pic>
              </a:graphicData>
            </a:graphic>
            <wp14:sizeRelH relativeFrom="margin">
              <wp14:pctWidth>0</wp14:pctWidth>
            </wp14:sizeRelH>
            <wp14:sizeRelV relativeFrom="margin">
              <wp14:pctHeight>0</wp14:pctHeight>
            </wp14:sizeRelV>
          </wp:anchor>
        </w:drawing>
      </w:r>
      <w:r w:rsidRPr="00AF0421">
        <w:rPr>
          <w:rFonts w:asciiTheme="majorHAnsi" w:hAnsiTheme="majorHAnsi" w:cstheme="majorHAnsi"/>
          <w:b/>
          <w:bCs w:val="0"/>
          <w:sz w:val="36"/>
          <w:szCs w:val="36"/>
        </w:rPr>
        <w:t xml:space="preserve">Course Expectations </w:t>
      </w:r>
    </w:p>
    <w:p w14:paraId="135B698F" w14:textId="2518907C" w:rsidR="00A05FEE" w:rsidRPr="00AF0421" w:rsidRDefault="00A05FEE" w:rsidP="00A05FEE">
      <w:pPr>
        <w:rPr>
          <w:rFonts w:asciiTheme="majorHAnsi" w:hAnsiTheme="majorHAnsi" w:cstheme="majorHAnsi"/>
        </w:rPr>
      </w:pPr>
      <w:r w:rsidRPr="00AF0421">
        <w:rPr>
          <w:rFonts w:asciiTheme="majorHAnsi" w:hAnsiTheme="majorHAnsi" w:cstheme="majorHAnsi"/>
          <w:highlight w:val="yellow"/>
        </w:rPr>
        <w:t>Ta</w:t>
      </w:r>
      <w:r w:rsidR="00DA5460" w:rsidRPr="00AF0421">
        <w:rPr>
          <w:rFonts w:asciiTheme="majorHAnsi" w:hAnsiTheme="majorHAnsi" w:cstheme="majorHAnsi"/>
          <w:highlight w:val="yellow"/>
        </w:rPr>
        <w:t>i</w:t>
      </w:r>
      <w:r w:rsidRPr="00AF0421">
        <w:rPr>
          <w:rFonts w:asciiTheme="majorHAnsi" w:hAnsiTheme="majorHAnsi" w:cstheme="majorHAnsi"/>
          <w:highlight w:val="yellow"/>
        </w:rPr>
        <w:t>lor this document to meet your needs!</w:t>
      </w:r>
    </w:p>
    <w:p w14:paraId="79A1027C" w14:textId="77777777" w:rsidR="00AF0421" w:rsidRDefault="00AF0421" w:rsidP="00173AF4">
      <w:pPr>
        <w:pStyle w:val="Heading2"/>
        <w:rPr>
          <w:rFonts w:asciiTheme="majorHAnsi" w:hAnsiTheme="majorHAnsi" w:cstheme="majorHAnsi"/>
        </w:rPr>
      </w:pPr>
    </w:p>
    <w:p w14:paraId="09142E76" w14:textId="670D05B6" w:rsidR="0078437F" w:rsidRPr="00AF0421" w:rsidRDefault="0078437F" w:rsidP="00173AF4">
      <w:pPr>
        <w:pStyle w:val="Heading2"/>
        <w:rPr>
          <w:rFonts w:asciiTheme="majorHAnsi" w:hAnsiTheme="majorHAnsi" w:cstheme="majorHAnsi"/>
          <w:b/>
          <w:bCs/>
          <w:sz w:val="32"/>
          <w:szCs w:val="32"/>
        </w:rPr>
      </w:pPr>
      <w:r w:rsidRPr="00AF0421">
        <w:rPr>
          <w:rFonts w:asciiTheme="majorHAnsi" w:hAnsiTheme="majorHAnsi" w:cstheme="majorHAnsi"/>
          <w:b/>
          <w:bCs/>
          <w:sz w:val="32"/>
          <w:szCs w:val="32"/>
        </w:rPr>
        <w:t>Where to Find Help</w:t>
      </w:r>
    </w:p>
    <w:p w14:paraId="0537C064" w14:textId="20001B44" w:rsidR="0078437F" w:rsidRPr="00AF0421" w:rsidRDefault="001B0CF2" w:rsidP="001B0CF2">
      <w:pPr>
        <w:rPr>
          <w:rFonts w:asciiTheme="majorHAnsi" w:hAnsiTheme="majorHAnsi" w:cstheme="majorHAnsi"/>
        </w:rPr>
      </w:pPr>
      <w:r w:rsidRPr="00AF0421">
        <w:rPr>
          <w:rFonts w:asciiTheme="majorHAnsi" w:hAnsiTheme="majorHAnsi" w:cstheme="majorHAnsi"/>
        </w:rPr>
        <w:t xml:space="preserve">If you are new to digital learning it can be a little daunting at first.  </w:t>
      </w:r>
      <w:r w:rsidR="001E5F8D" w:rsidRPr="00AF0421">
        <w:rPr>
          <w:rFonts w:asciiTheme="majorHAnsi" w:hAnsiTheme="majorHAnsi" w:cstheme="majorHAnsi"/>
        </w:rPr>
        <w:t>After you log in to Blackboard</w:t>
      </w:r>
      <w:r w:rsidR="006D6655" w:rsidRPr="00AF0421">
        <w:rPr>
          <w:rFonts w:asciiTheme="majorHAnsi" w:hAnsiTheme="majorHAnsi" w:cstheme="majorHAnsi"/>
        </w:rPr>
        <w:t xml:space="preserve"> you will be on the My Institution page.  Your courses will be listed </w:t>
      </w:r>
      <w:r w:rsidR="00601BEE" w:rsidRPr="00AF0421">
        <w:rPr>
          <w:rFonts w:asciiTheme="majorHAnsi" w:hAnsiTheme="majorHAnsi" w:cstheme="majorHAnsi"/>
        </w:rPr>
        <w:t xml:space="preserve">down the right side of the page.  Every student is enrolled in </w:t>
      </w:r>
      <w:r w:rsidR="006A32E2" w:rsidRPr="00AF0421">
        <w:rPr>
          <w:rFonts w:asciiTheme="majorHAnsi" w:hAnsiTheme="majorHAnsi" w:cstheme="majorHAnsi"/>
        </w:rPr>
        <w:t xml:space="preserve">a course called Learn Student Training.  This course will give you an overview and a little practice with the main tools in Blackboard Learn.  </w:t>
      </w:r>
      <w:r w:rsidR="0073233C" w:rsidRPr="00AF0421">
        <w:rPr>
          <w:rFonts w:asciiTheme="majorHAnsi" w:hAnsiTheme="majorHAnsi" w:cstheme="majorHAnsi"/>
        </w:rPr>
        <w:t xml:space="preserve">Below your list of courses there is an </w:t>
      </w:r>
      <w:proofErr w:type="gramStart"/>
      <w:r w:rsidR="0073233C" w:rsidRPr="00AF0421">
        <w:rPr>
          <w:rFonts w:asciiTheme="majorHAnsi" w:hAnsiTheme="majorHAnsi" w:cstheme="majorHAnsi"/>
        </w:rPr>
        <w:t>On Demand</w:t>
      </w:r>
      <w:proofErr w:type="gramEnd"/>
      <w:r w:rsidR="0073233C" w:rsidRPr="00AF0421">
        <w:rPr>
          <w:rFonts w:asciiTheme="majorHAnsi" w:hAnsiTheme="majorHAnsi" w:cstheme="majorHAnsi"/>
        </w:rPr>
        <w:t xml:space="preserve"> </w:t>
      </w:r>
      <w:r w:rsidR="001C4DF9" w:rsidRPr="00AF0421">
        <w:rPr>
          <w:rFonts w:asciiTheme="majorHAnsi" w:hAnsiTheme="majorHAnsi" w:cstheme="majorHAnsi"/>
        </w:rPr>
        <w:t>H</w:t>
      </w:r>
      <w:r w:rsidR="0073233C" w:rsidRPr="00AF0421">
        <w:rPr>
          <w:rFonts w:asciiTheme="majorHAnsi" w:hAnsiTheme="majorHAnsi" w:cstheme="majorHAnsi"/>
        </w:rPr>
        <w:t xml:space="preserve">elp </w:t>
      </w:r>
      <w:r w:rsidR="001C4DF9" w:rsidRPr="00AF0421">
        <w:rPr>
          <w:rFonts w:asciiTheme="majorHAnsi" w:hAnsiTheme="majorHAnsi" w:cstheme="majorHAnsi"/>
        </w:rPr>
        <w:t xml:space="preserve">section with links to videos and tip sheets that can help you </w:t>
      </w:r>
      <w:r w:rsidR="00E9583C" w:rsidRPr="00AF0421">
        <w:rPr>
          <w:rFonts w:asciiTheme="majorHAnsi" w:hAnsiTheme="majorHAnsi" w:cstheme="majorHAnsi"/>
        </w:rPr>
        <w:t xml:space="preserve">when you need a reminder of how to do something.  </w:t>
      </w:r>
      <w:r w:rsidR="00A253FC" w:rsidRPr="00AF0421">
        <w:rPr>
          <w:rFonts w:asciiTheme="majorHAnsi" w:hAnsiTheme="majorHAnsi" w:cstheme="majorHAnsi"/>
        </w:rPr>
        <w:t xml:space="preserve">You can find a lot more </w:t>
      </w:r>
      <w:r w:rsidR="000A0D9E" w:rsidRPr="00AF0421">
        <w:rPr>
          <w:rFonts w:asciiTheme="majorHAnsi" w:hAnsiTheme="majorHAnsi" w:cstheme="majorHAnsi"/>
        </w:rPr>
        <w:t xml:space="preserve">technical support help including actual people through the Library and Learning Commons.  </w:t>
      </w:r>
      <w:hyperlink r:id="rId9" w:history="1">
        <w:r w:rsidR="000A0D9E" w:rsidRPr="00AF0421">
          <w:rPr>
            <w:rStyle w:val="Hyperlink"/>
            <w:rFonts w:asciiTheme="majorHAnsi" w:hAnsiTheme="majorHAnsi" w:cstheme="majorHAnsi"/>
          </w:rPr>
          <w:t>This link</w:t>
        </w:r>
      </w:hyperlink>
      <w:r w:rsidR="000A0D9E" w:rsidRPr="00AF0421">
        <w:rPr>
          <w:rFonts w:asciiTheme="majorHAnsi" w:hAnsiTheme="majorHAnsi" w:cstheme="majorHAnsi"/>
        </w:rPr>
        <w:t xml:space="preserve"> will take you to the technical support page</w:t>
      </w:r>
      <w:r w:rsidR="00A24619" w:rsidRPr="00AF0421">
        <w:rPr>
          <w:rFonts w:asciiTheme="majorHAnsi" w:hAnsiTheme="majorHAnsi" w:cstheme="majorHAnsi"/>
        </w:rPr>
        <w:t xml:space="preserve">.  The </w:t>
      </w:r>
      <w:hyperlink r:id="rId10" w:history="1">
        <w:r w:rsidR="00A24619" w:rsidRPr="00AF0421">
          <w:rPr>
            <w:rStyle w:val="Hyperlink"/>
            <w:rFonts w:asciiTheme="majorHAnsi" w:hAnsiTheme="majorHAnsi" w:cstheme="majorHAnsi"/>
          </w:rPr>
          <w:t>Learn Anywhere website</w:t>
        </w:r>
      </w:hyperlink>
      <w:r w:rsidR="00A24619" w:rsidRPr="00AF0421">
        <w:rPr>
          <w:rFonts w:asciiTheme="majorHAnsi" w:hAnsiTheme="majorHAnsi" w:cstheme="majorHAnsi"/>
        </w:rPr>
        <w:t xml:space="preserve"> can help you </w:t>
      </w:r>
      <w:r w:rsidR="00BE44B7" w:rsidRPr="00AF0421">
        <w:rPr>
          <w:rFonts w:asciiTheme="majorHAnsi" w:hAnsiTheme="majorHAnsi" w:cstheme="majorHAnsi"/>
        </w:rPr>
        <w:t xml:space="preserve">be a successful student in </w:t>
      </w:r>
      <w:r w:rsidR="007C24F1" w:rsidRPr="00AF0421">
        <w:rPr>
          <w:rFonts w:asciiTheme="majorHAnsi" w:hAnsiTheme="majorHAnsi" w:cstheme="majorHAnsi"/>
        </w:rPr>
        <w:t>the digital environment as well as providing links to other supports</w:t>
      </w:r>
      <w:r w:rsidR="00A21A0B" w:rsidRPr="00AF0421">
        <w:rPr>
          <w:rFonts w:asciiTheme="majorHAnsi" w:hAnsiTheme="majorHAnsi" w:cstheme="majorHAnsi"/>
        </w:rPr>
        <w:t xml:space="preserve"> including those</w:t>
      </w:r>
      <w:r w:rsidR="007C24F1" w:rsidRPr="00AF0421">
        <w:rPr>
          <w:rFonts w:asciiTheme="majorHAnsi" w:hAnsiTheme="majorHAnsi" w:cstheme="majorHAnsi"/>
        </w:rPr>
        <w:t xml:space="preserve"> mentioned here.</w:t>
      </w:r>
      <w:r w:rsidR="009A08A7" w:rsidRPr="00AF0421">
        <w:rPr>
          <w:rFonts w:asciiTheme="majorHAnsi" w:hAnsiTheme="majorHAnsi" w:cstheme="majorHAnsi"/>
        </w:rPr>
        <w:t xml:space="preserve">  Learn Anywhere also provides details of the</w:t>
      </w:r>
      <w:r w:rsidR="002D34E4" w:rsidRPr="00AF0421">
        <w:rPr>
          <w:rFonts w:asciiTheme="majorHAnsi" w:hAnsiTheme="majorHAnsi" w:cstheme="majorHAnsi"/>
        </w:rPr>
        <w:t xml:space="preserve"> computer and internet </w:t>
      </w:r>
      <w:r w:rsidR="007976D6" w:rsidRPr="00AF0421">
        <w:rPr>
          <w:rFonts w:asciiTheme="majorHAnsi" w:hAnsiTheme="majorHAnsi" w:cstheme="majorHAnsi"/>
        </w:rPr>
        <w:t>connection you will need to succeed in this course</w:t>
      </w:r>
      <w:r w:rsidR="008006AA" w:rsidRPr="00AF0421">
        <w:rPr>
          <w:rFonts w:asciiTheme="majorHAnsi" w:hAnsiTheme="majorHAnsi" w:cstheme="majorHAnsi"/>
        </w:rPr>
        <w:t xml:space="preserve"> and </w:t>
      </w:r>
      <w:r w:rsidR="00F7532D" w:rsidRPr="00AF0421">
        <w:rPr>
          <w:rFonts w:asciiTheme="majorHAnsi" w:hAnsiTheme="majorHAnsi" w:cstheme="majorHAnsi"/>
        </w:rPr>
        <w:t>more depth on most of the topics touched on in this Protocols document</w:t>
      </w:r>
      <w:r w:rsidR="007976D6" w:rsidRPr="00AF0421">
        <w:rPr>
          <w:rFonts w:asciiTheme="majorHAnsi" w:hAnsiTheme="majorHAnsi" w:cstheme="majorHAnsi"/>
        </w:rPr>
        <w:t xml:space="preserve">.  </w:t>
      </w:r>
      <w:r w:rsidR="002643A4" w:rsidRPr="00AF0421">
        <w:rPr>
          <w:rFonts w:asciiTheme="majorHAnsi" w:hAnsiTheme="majorHAnsi" w:cstheme="majorHAnsi"/>
        </w:rPr>
        <w:t xml:space="preserve">If you need financial help to acquire the necessary </w:t>
      </w:r>
      <w:r w:rsidR="004F65F1" w:rsidRPr="00AF0421">
        <w:rPr>
          <w:rFonts w:asciiTheme="majorHAnsi" w:hAnsiTheme="majorHAnsi" w:cstheme="majorHAnsi"/>
        </w:rPr>
        <w:t xml:space="preserve">technology click here (I </w:t>
      </w:r>
      <w:proofErr w:type="gramStart"/>
      <w:r w:rsidR="004F65F1" w:rsidRPr="00AF0421">
        <w:rPr>
          <w:rFonts w:asciiTheme="majorHAnsi" w:hAnsiTheme="majorHAnsi" w:cstheme="majorHAnsi"/>
        </w:rPr>
        <w:t>can’t</w:t>
      </w:r>
      <w:proofErr w:type="gramEnd"/>
      <w:r w:rsidR="004F65F1" w:rsidRPr="00AF0421">
        <w:rPr>
          <w:rFonts w:asciiTheme="majorHAnsi" w:hAnsiTheme="majorHAnsi" w:cstheme="majorHAnsi"/>
        </w:rPr>
        <w:t xml:space="preserve"> find the link!).</w:t>
      </w:r>
    </w:p>
    <w:p w14:paraId="686A73A5" w14:textId="56E37A19" w:rsidR="001F236D" w:rsidRPr="00AF0421" w:rsidRDefault="001F236D" w:rsidP="001B0CF2">
      <w:pPr>
        <w:rPr>
          <w:rFonts w:asciiTheme="majorHAnsi" w:hAnsiTheme="majorHAnsi" w:cstheme="majorHAnsi"/>
        </w:rPr>
      </w:pPr>
    </w:p>
    <w:p w14:paraId="506D0699" w14:textId="5AC5974B" w:rsidR="009F18F2" w:rsidRPr="00AF0421" w:rsidRDefault="001F236D" w:rsidP="001B0CF2">
      <w:pPr>
        <w:rPr>
          <w:rFonts w:asciiTheme="majorHAnsi" w:hAnsiTheme="majorHAnsi" w:cstheme="majorHAnsi"/>
        </w:rPr>
      </w:pPr>
      <w:r w:rsidRPr="00AF0421">
        <w:rPr>
          <w:rFonts w:asciiTheme="majorHAnsi" w:hAnsiTheme="majorHAnsi" w:cstheme="majorHAnsi"/>
        </w:rPr>
        <w:t>If you need help with course activities or content, contact me</w:t>
      </w:r>
      <w:r w:rsidR="0088122F" w:rsidRPr="00AF0421">
        <w:rPr>
          <w:rFonts w:asciiTheme="majorHAnsi" w:hAnsiTheme="majorHAnsi" w:cstheme="majorHAnsi"/>
        </w:rPr>
        <w:t xml:space="preserve"> either through course email or </w:t>
      </w:r>
      <w:r w:rsidR="009F18F2" w:rsidRPr="00AF0421">
        <w:rPr>
          <w:rFonts w:asciiTheme="majorHAnsi" w:hAnsiTheme="majorHAnsi" w:cstheme="majorHAnsi"/>
        </w:rPr>
        <w:t xml:space="preserve">my college address:  </w:t>
      </w:r>
      <w:hyperlink r:id="rId11" w:history="1">
        <w:r w:rsidR="009F18F2" w:rsidRPr="00AF0421">
          <w:rPr>
            <w:rStyle w:val="Hyperlink"/>
            <w:rFonts w:asciiTheme="majorHAnsi" w:hAnsiTheme="majorHAnsi" w:cstheme="majorHAnsi"/>
          </w:rPr>
          <w:t>my.name@nic.bc.ca</w:t>
        </w:r>
      </w:hyperlink>
      <w:r w:rsidR="009F18F2" w:rsidRPr="00AF0421">
        <w:rPr>
          <w:rFonts w:asciiTheme="majorHAnsi" w:hAnsiTheme="majorHAnsi" w:cstheme="majorHAnsi"/>
        </w:rPr>
        <w:t xml:space="preserve">.  You can find other ways to contact me </w:t>
      </w:r>
      <w:r w:rsidR="005E587A" w:rsidRPr="00AF0421">
        <w:rPr>
          <w:rFonts w:asciiTheme="majorHAnsi" w:hAnsiTheme="majorHAnsi" w:cstheme="majorHAnsi"/>
        </w:rPr>
        <w:t xml:space="preserve">elsewhere </w:t>
      </w:r>
      <w:r w:rsidR="009F18F2" w:rsidRPr="00AF0421">
        <w:rPr>
          <w:rFonts w:asciiTheme="majorHAnsi" w:hAnsiTheme="majorHAnsi" w:cstheme="majorHAnsi"/>
        </w:rPr>
        <w:t>in the Start Here folder</w:t>
      </w:r>
      <w:r w:rsidR="002B7983" w:rsidRPr="00AF0421">
        <w:rPr>
          <w:rFonts w:asciiTheme="majorHAnsi" w:hAnsiTheme="majorHAnsi" w:cstheme="majorHAnsi"/>
        </w:rPr>
        <w:t>.</w:t>
      </w:r>
    </w:p>
    <w:p w14:paraId="4FD42145" w14:textId="77777777" w:rsidR="0078437F" w:rsidRPr="00AF0421" w:rsidRDefault="0078437F" w:rsidP="00173AF4">
      <w:pPr>
        <w:pStyle w:val="Heading2"/>
        <w:rPr>
          <w:rFonts w:asciiTheme="majorHAnsi" w:hAnsiTheme="majorHAnsi" w:cstheme="majorHAnsi"/>
        </w:rPr>
      </w:pPr>
    </w:p>
    <w:p w14:paraId="252B8917" w14:textId="664713EC" w:rsidR="00373F86" w:rsidRPr="00AF0421" w:rsidRDefault="00E205B3" w:rsidP="00173AF4">
      <w:pPr>
        <w:pStyle w:val="Heading2"/>
        <w:rPr>
          <w:rFonts w:asciiTheme="majorHAnsi" w:hAnsiTheme="majorHAnsi" w:cstheme="majorHAnsi"/>
          <w:b/>
          <w:bCs/>
          <w:sz w:val="32"/>
          <w:szCs w:val="32"/>
        </w:rPr>
      </w:pPr>
      <w:r w:rsidRPr="00AF0421">
        <w:rPr>
          <w:rFonts w:asciiTheme="majorHAnsi" w:hAnsiTheme="majorHAnsi" w:cstheme="majorHAnsi"/>
          <w:b/>
          <w:bCs/>
          <w:sz w:val="32"/>
          <w:szCs w:val="32"/>
        </w:rPr>
        <w:t>Overall</w:t>
      </w:r>
      <w:r w:rsidR="00373F86" w:rsidRPr="00AF0421">
        <w:rPr>
          <w:rFonts w:asciiTheme="majorHAnsi" w:hAnsiTheme="majorHAnsi" w:cstheme="majorHAnsi"/>
          <w:b/>
          <w:bCs/>
          <w:sz w:val="32"/>
          <w:szCs w:val="32"/>
        </w:rPr>
        <w:t xml:space="preserve"> Expectations</w:t>
      </w:r>
    </w:p>
    <w:p w14:paraId="1236ED15" w14:textId="694A0C02" w:rsidR="00373F86" w:rsidRPr="00AF0421" w:rsidRDefault="00373F86" w:rsidP="00373F86">
      <w:pPr>
        <w:pStyle w:val="NormalWeb"/>
        <w:rPr>
          <w:rFonts w:asciiTheme="majorHAnsi" w:hAnsiTheme="majorHAnsi" w:cstheme="majorHAnsi"/>
        </w:rPr>
      </w:pPr>
      <w:r w:rsidRPr="00AF0421">
        <w:rPr>
          <w:rFonts w:asciiTheme="majorHAnsi" w:hAnsiTheme="majorHAnsi" w:cstheme="majorHAnsi"/>
        </w:rPr>
        <w:t>The following ground rules will help your work in this course to go smoothly. Please carefully review these expectations and follow them.</w:t>
      </w:r>
    </w:p>
    <w:p w14:paraId="6031FB2B" w14:textId="5B0936DC" w:rsidR="00373F86" w:rsidRPr="00AF0421" w:rsidRDefault="00373F86" w:rsidP="004071FF">
      <w:pPr>
        <w:pStyle w:val="ListParagraph"/>
        <w:numPr>
          <w:ilvl w:val="0"/>
          <w:numId w:val="16"/>
        </w:numPr>
        <w:spacing w:before="100" w:beforeAutospacing="1" w:after="100" w:afterAutospacing="1"/>
        <w:rPr>
          <w:rFonts w:asciiTheme="majorHAnsi" w:hAnsiTheme="majorHAnsi" w:cstheme="majorHAnsi"/>
        </w:rPr>
      </w:pPr>
      <w:r w:rsidRPr="00AF0421">
        <w:rPr>
          <w:rFonts w:asciiTheme="majorHAnsi" w:hAnsiTheme="majorHAnsi" w:cstheme="majorHAnsi"/>
        </w:rPr>
        <w:t>Academic integrity will be appraised according to</w:t>
      </w:r>
      <w:r w:rsidR="004071FF" w:rsidRPr="00AF0421">
        <w:rPr>
          <w:rFonts w:asciiTheme="majorHAnsi" w:hAnsiTheme="majorHAnsi" w:cstheme="majorHAnsi"/>
        </w:rPr>
        <w:t xml:space="preserve"> Policy 3-</w:t>
      </w:r>
      <w:r w:rsidR="00B62F06" w:rsidRPr="00AF0421">
        <w:rPr>
          <w:rFonts w:asciiTheme="majorHAnsi" w:hAnsiTheme="majorHAnsi" w:cstheme="majorHAnsi"/>
        </w:rPr>
        <w:t>06</w:t>
      </w:r>
      <w:r w:rsidR="004071FF" w:rsidRPr="00AF0421">
        <w:rPr>
          <w:rFonts w:asciiTheme="majorHAnsi" w:hAnsiTheme="majorHAnsi" w:cstheme="majorHAnsi"/>
        </w:rPr>
        <w:t xml:space="preserve">: </w:t>
      </w:r>
      <w:r w:rsidR="00540C00" w:rsidRPr="00AF0421">
        <w:rPr>
          <w:rFonts w:asciiTheme="majorHAnsi" w:hAnsiTheme="majorHAnsi" w:cstheme="majorHAnsi"/>
        </w:rPr>
        <w:t>Community Code of Academic</w:t>
      </w:r>
      <w:r w:rsidR="00826BA9" w:rsidRPr="00AF0421">
        <w:rPr>
          <w:rFonts w:asciiTheme="majorHAnsi" w:hAnsiTheme="majorHAnsi" w:cstheme="majorHAnsi"/>
        </w:rPr>
        <w:t>, Personal and Professional Conduct (Code of Conduct)</w:t>
      </w:r>
      <w:r w:rsidR="004071FF" w:rsidRPr="00AF0421">
        <w:rPr>
          <w:rFonts w:asciiTheme="majorHAnsi" w:hAnsiTheme="majorHAnsi" w:cstheme="majorHAnsi"/>
        </w:rPr>
        <w:t xml:space="preserve">.  For more information select this </w:t>
      </w:r>
      <w:hyperlink r:id="rId12" w:history="1">
        <w:r w:rsidR="004071FF" w:rsidRPr="00AF0421">
          <w:rPr>
            <w:rStyle w:val="Hyperlink"/>
            <w:rFonts w:asciiTheme="majorHAnsi" w:hAnsiTheme="majorHAnsi" w:cstheme="majorHAnsi"/>
          </w:rPr>
          <w:t>link to the policy</w:t>
        </w:r>
      </w:hyperlink>
      <w:r w:rsidR="003E540A" w:rsidRPr="00AF0421">
        <w:rPr>
          <w:rFonts w:asciiTheme="majorHAnsi" w:hAnsiTheme="majorHAnsi" w:cstheme="majorHAnsi"/>
        </w:rPr>
        <w:t>.</w:t>
      </w:r>
      <w:r w:rsidR="004071FF" w:rsidRPr="00AF0421">
        <w:rPr>
          <w:rFonts w:asciiTheme="majorHAnsi" w:hAnsiTheme="majorHAnsi" w:cstheme="majorHAnsi"/>
        </w:rPr>
        <w:t xml:space="preserve"> </w:t>
      </w:r>
      <w:r w:rsidR="00232B19" w:rsidRPr="00AF0421">
        <w:rPr>
          <w:rFonts w:asciiTheme="majorHAnsi" w:hAnsiTheme="majorHAnsi" w:cstheme="majorHAnsi"/>
        </w:rPr>
        <w:t xml:space="preserve"> </w:t>
      </w:r>
    </w:p>
    <w:p w14:paraId="787D97D4" w14:textId="77777777" w:rsidR="00373F86" w:rsidRPr="00AF0421" w:rsidRDefault="00373F86" w:rsidP="004071FF">
      <w:pPr>
        <w:pStyle w:val="ListParagraph"/>
        <w:numPr>
          <w:ilvl w:val="0"/>
          <w:numId w:val="16"/>
        </w:numPr>
        <w:spacing w:before="100" w:beforeAutospacing="1" w:after="100" w:afterAutospacing="1"/>
        <w:rPr>
          <w:rFonts w:asciiTheme="majorHAnsi" w:hAnsiTheme="majorHAnsi" w:cstheme="majorHAnsi"/>
        </w:rPr>
      </w:pPr>
      <w:r w:rsidRPr="00AF0421">
        <w:rPr>
          <w:rFonts w:asciiTheme="majorHAnsi" w:hAnsiTheme="majorHAnsi" w:cstheme="majorHAnsi"/>
        </w:rPr>
        <w:t xml:space="preserve">Don’t turn in late assignments. Late submissions will result in a </w:t>
      </w:r>
      <w:r w:rsidRPr="00AF0421">
        <w:rPr>
          <w:rFonts w:asciiTheme="majorHAnsi" w:hAnsiTheme="majorHAnsi" w:cstheme="majorHAnsi"/>
          <w:highlight w:val="yellow"/>
        </w:rPr>
        <w:t>lower grade</w:t>
      </w:r>
      <w:r w:rsidR="004071FF" w:rsidRPr="00AF0421">
        <w:rPr>
          <w:rFonts w:asciiTheme="majorHAnsi" w:hAnsiTheme="majorHAnsi" w:cstheme="majorHAnsi"/>
          <w:highlight w:val="yellow"/>
        </w:rPr>
        <w:t>/</w:t>
      </w:r>
      <w:r w:rsidRPr="00AF0421">
        <w:rPr>
          <w:rFonts w:asciiTheme="majorHAnsi" w:hAnsiTheme="majorHAnsi" w:cstheme="majorHAnsi"/>
          <w:highlight w:val="yellow"/>
        </w:rPr>
        <w:t xml:space="preserve"> will not be accepted</w:t>
      </w:r>
      <w:r w:rsidRPr="00AF0421">
        <w:rPr>
          <w:rFonts w:asciiTheme="majorHAnsi" w:hAnsiTheme="majorHAnsi" w:cstheme="majorHAnsi"/>
        </w:rPr>
        <w:t>.</w:t>
      </w:r>
    </w:p>
    <w:p w14:paraId="05369FD9" w14:textId="77777777" w:rsidR="00373F86" w:rsidRPr="00AF0421" w:rsidRDefault="00373F86" w:rsidP="004071FF">
      <w:pPr>
        <w:pStyle w:val="ListParagraph"/>
        <w:numPr>
          <w:ilvl w:val="0"/>
          <w:numId w:val="16"/>
        </w:numPr>
        <w:spacing w:before="100" w:beforeAutospacing="1" w:after="100" w:afterAutospacing="1"/>
        <w:rPr>
          <w:rFonts w:asciiTheme="majorHAnsi" w:hAnsiTheme="majorHAnsi" w:cstheme="majorHAnsi"/>
        </w:rPr>
      </w:pPr>
      <w:r w:rsidRPr="00AF0421">
        <w:rPr>
          <w:rFonts w:asciiTheme="majorHAnsi" w:hAnsiTheme="majorHAnsi" w:cstheme="majorHAnsi"/>
        </w:rPr>
        <w:t xml:space="preserve">Keep up with the reading. You have quite a few chapters, </w:t>
      </w:r>
      <w:r w:rsidRPr="00AF0421">
        <w:rPr>
          <w:rFonts w:asciiTheme="majorHAnsi" w:hAnsiTheme="majorHAnsi" w:cstheme="majorHAnsi"/>
          <w:highlight w:val="yellow"/>
        </w:rPr>
        <w:t>modules</w:t>
      </w:r>
      <w:r w:rsidRPr="00AF0421">
        <w:rPr>
          <w:rFonts w:asciiTheme="majorHAnsi" w:hAnsiTheme="majorHAnsi" w:cstheme="majorHAnsi"/>
        </w:rPr>
        <w:t>, discussion postings, and e-mail messages to read for the class. Students who keep up with the reading tend to do much better in this kind of class than those who do not.</w:t>
      </w:r>
    </w:p>
    <w:p w14:paraId="1B9EF6D1" w14:textId="77777777" w:rsidR="00373F86" w:rsidRPr="00AF0421" w:rsidRDefault="00373F86" w:rsidP="004071FF">
      <w:pPr>
        <w:pStyle w:val="ListParagraph"/>
        <w:numPr>
          <w:ilvl w:val="0"/>
          <w:numId w:val="16"/>
        </w:numPr>
        <w:spacing w:before="100" w:beforeAutospacing="1" w:after="100" w:afterAutospacing="1"/>
        <w:rPr>
          <w:rFonts w:asciiTheme="majorHAnsi" w:hAnsiTheme="majorHAnsi" w:cstheme="majorHAnsi"/>
        </w:rPr>
      </w:pPr>
      <w:r w:rsidRPr="00AF0421">
        <w:rPr>
          <w:rFonts w:asciiTheme="majorHAnsi" w:hAnsiTheme="majorHAnsi" w:cstheme="majorHAnsi"/>
        </w:rPr>
        <w:lastRenderedPageBreak/>
        <w:t xml:space="preserve">Don’t miss a quiz. Missed quizzes may </w:t>
      </w:r>
      <w:r w:rsidRPr="00AF0421">
        <w:rPr>
          <w:rFonts w:asciiTheme="majorHAnsi" w:hAnsiTheme="majorHAnsi" w:cstheme="majorHAnsi"/>
          <w:highlight w:val="yellow"/>
        </w:rPr>
        <w:t>not</w:t>
      </w:r>
      <w:r w:rsidRPr="00AF0421">
        <w:rPr>
          <w:rFonts w:asciiTheme="majorHAnsi" w:hAnsiTheme="majorHAnsi" w:cstheme="majorHAnsi"/>
        </w:rPr>
        <w:t xml:space="preserve"> be taken</w:t>
      </w:r>
      <w:r w:rsidR="004071FF" w:rsidRPr="00AF0421">
        <w:rPr>
          <w:rFonts w:asciiTheme="majorHAnsi" w:hAnsiTheme="majorHAnsi" w:cstheme="majorHAnsi"/>
        </w:rPr>
        <w:t xml:space="preserve"> at a later date</w:t>
      </w:r>
      <w:r w:rsidRPr="00AF0421">
        <w:rPr>
          <w:rFonts w:asciiTheme="majorHAnsi" w:hAnsiTheme="majorHAnsi" w:cstheme="majorHAnsi"/>
        </w:rPr>
        <w:t>.</w:t>
      </w:r>
    </w:p>
    <w:p w14:paraId="3C6F5F22" w14:textId="77777777" w:rsidR="00373F86" w:rsidRPr="00AF0421" w:rsidRDefault="00373F86" w:rsidP="004071FF">
      <w:pPr>
        <w:pStyle w:val="ListParagraph"/>
        <w:numPr>
          <w:ilvl w:val="0"/>
          <w:numId w:val="16"/>
        </w:numPr>
        <w:spacing w:before="100" w:beforeAutospacing="1" w:after="100" w:afterAutospacing="1"/>
        <w:rPr>
          <w:rFonts w:asciiTheme="majorHAnsi" w:hAnsiTheme="majorHAnsi" w:cstheme="majorHAnsi"/>
        </w:rPr>
      </w:pPr>
      <w:r w:rsidRPr="00AF0421">
        <w:rPr>
          <w:rFonts w:asciiTheme="majorHAnsi" w:hAnsiTheme="majorHAnsi" w:cstheme="majorHAnsi"/>
        </w:rPr>
        <w:t>Work with others. You are required to make every effort to work effectively and promptly with others in your groups. Fair criticism of your failure to work effectively with others will significantly affect your collaboration and participation grade.</w:t>
      </w:r>
      <w:r w:rsidR="00232B19" w:rsidRPr="00AF0421">
        <w:rPr>
          <w:rFonts w:asciiTheme="majorHAnsi" w:hAnsiTheme="majorHAnsi" w:cstheme="majorHAnsi"/>
        </w:rPr>
        <w:t xml:space="preserve"> However, you are personally responsible for your own work. If in doubt regarding collaboration on a graded assignment, </w:t>
      </w:r>
      <w:r w:rsidR="00232B19" w:rsidRPr="00AF0421">
        <w:rPr>
          <w:rFonts w:asciiTheme="majorHAnsi" w:hAnsiTheme="majorHAnsi" w:cstheme="majorHAnsi"/>
          <w:b/>
        </w:rPr>
        <w:t>immediately ask for clarification</w:t>
      </w:r>
      <w:r w:rsidR="00232B19" w:rsidRPr="00AF0421">
        <w:rPr>
          <w:rFonts w:asciiTheme="majorHAnsi" w:hAnsiTheme="majorHAnsi" w:cstheme="majorHAnsi"/>
        </w:rPr>
        <w:t xml:space="preserve"> from the instructor.</w:t>
      </w:r>
    </w:p>
    <w:p w14:paraId="17A15F77" w14:textId="77777777" w:rsidR="00373F86" w:rsidRPr="00AF0421" w:rsidRDefault="00373F86" w:rsidP="00373F86">
      <w:pPr>
        <w:pStyle w:val="Heading2"/>
        <w:rPr>
          <w:rFonts w:asciiTheme="majorHAnsi" w:hAnsiTheme="majorHAnsi" w:cstheme="majorHAnsi"/>
          <w:b/>
          <w:bCs/>
          <w:sz w:val="32"/>
          <w:szCs w:val="32"/>
        </w:rPr>
      </w:pPr>
      <w:r w:rsidRPr="00AF0421">
        <w:rPr>
          <w:rFonts w:asciiTheme="majorHAnsi" w:hAnsiTheme="majorHAnsi" w:cstheme="majorHAnsi"/>
          <w:b/>
          <w:bCs/>
          <w:sz w:val="32"/>
          <w:szCs w:val="32"/>
        </w:rPr>
        <w:t>E-mail</w:t>
      </w:r>
    </w:p>
    <w:p w14:paraId="24D80FFB" w14:textId="77777777" w:rsidR="00373F86" w:rsidRPr="00AF0421" w:rsidRDefault="00373F86" w:rsidP="00373F86">
      <w:pPr>
        <w:pStyle w:val="NormalWeb"/>
        <w:rPr>
          <w:rFonts w:asciiTheme="majorHAnsi" w:hAnsiTheme="majorHAnsi" w:cstheme="majorHAnsi"/>
        </w:rPr>
      </w:pPr>
      <w:r w:rsidRPr="00AF0421">
        <w:rPr>
          <w:rFonts w:asciiTheme="majorHAnsi" w:hAnsiTheme="majorHAnsi" w:cstheme="majorHAnsi"/>
        </w:rPr>
        <w:t>E-mail will be an integral part of this course. Make sure you:</w:t>
      </w:r>
    </w:p>
    <w:p w14:paraId="0FE9C90F" w14:textId="77777777" w:rsidR="00373F86" w:rsidRPr="00AF0421" w:rsidRDefault="00373F86" w:rsidP="00373F86">
      <w:pPr>
        <w:numPr>
          <w:ilvl w:val="0"/>
          <w:numId w:val="6"/>
        </w:numPr>
        <w:spacing w:before="100" w:beforeAutospacing="1" w:after="100" w:afterAutospacing="1"/>
        <w:rPr>
          <w:rFonts w:asciiTheme="majorHAnsi" w:hAnsiTheme="majorHAnsi" w:cstheme="majorHAnsi"/>
        </w:rPr>
      </w:pPr>
      <w:r w:rsidRPr="00AF0421">
        <w:rPr>
          <w:rFonts w:asciiTheme="majorHAnsi" w:hAnsiTheme="majorHAnsi" w:cstheme="majorHAnsi"/>
        </w:rPr>
        <w:t xml:space="preserve">Check your e-mail at least </w:t>
      </w:r>
      <w:r w:rsidR="004071FF" w:rsidRPr="00AF0421">
        <w:rPr>
          <w:rFonts w:asciiTheme="majorHAnsi" w:hAnsiTheme="majorHAnsi" w:cstheme="majorHAnsi"/>
        </w:rPr>
        <w:t>once</w:t>
      </w:r>
      <w:r w:rsidRPr="00AF0421">
        <w:rPr>
          <w:rFonts w:asciiTheme="majorHAnsi" w:hAnsiTheme="majorHAnsi" w:cstheme="majorHAnsi"/>
        </w:rPr>
        <w:t xml:space="preserve"> per </w:t>
      </w:r>
      <w:r w:rsidR="004071FF" w:rsidRPr="00AF0421">
        <w:rPr>
          <w:rFonts w:asciiTheme="majorHAnsi" w:hAnsiTheme="majorHAnsi" w:cstheme="majorHAnsi"/>
        </w:rPr>
        <w:t>day</w:t>
      </w:r>
      <w:r w:rsidRPr="00AF0421">
        <w:rPr>
          <w:rFonts w:asciiTheme="majorHAnsi" w:hAnsiTheme="majorHAnsi" w:cstheme="majorHAnsi"/>
        </w:rPr>
        <w:t xml:space="preserve"> (more often is better).</w:t>
      </w:r>
    </w:p>
    <w:p w14:paraId="16D2F2C2" w14:textId="11FD12D8" w:rsidR="00373F86" w:rsidRPr="00AF0421" w:rsidRDefault="00373F86" w:rsidP="00373F86">
      <w:pPr>
        <w:numPr>
          <w:ilvl w:val="0"/>
          <w:numId w:val="6"/>
        </w:numPr>
        <w:spacing w:before="100" w:beforeAutospacing="1" w:after="100" w:afterAutospacing="1"/>
        <w:rPr>
          <w:rFonts w:asciiTheme="majorHAnsi" w:hAnsiTheme="majorHAnsi" w:cstheme="majorHAnsi"/>
        </w:rPr>
      </w:pPr>
      <w:r w:rsidRPr="00AF0421">
        <w:rPr>
          <w:rFonts w:asciiTheme="majorHAnsi" w:hAnsiTheme="majorHAnsi" w:cstheme="majorHAnsi"/>
        </w:rPr>
        <w:t xml:space="preserve">Be patient. Don’t expect an immediate response when you send a message. Generally, two </w:t>
      </w:r>
      <w:r w:rsidR="004071FF" w:rsidRPr="00AF0421">
        <w:rPr>
          <w:rFonts w:asciiTheme="majorHAnsi" w:hAnsiTheme="majorHAnsi" w:cstheme="majorHAnsi"/>
        </w:rPr>
        <w:t xml:space="preserve">working </w:t>
      </w:r>
      <w:r w:rsidRPr="00AF0421">
        <w:rPr>
          <w:rFonts w:asciiTheme="majorHAnsi" w:hAnsiTheme="majorHAnsi" w:cstheme="majorHAnsi"/>
        </w:rPr>
        <w:t>days is considered reasonable amount of time to receive a reply.</w:t>
      </w:r>
      <w:r w:rsidR="00A727AC" w:rsidRPr="00AF0421">
        <w:rPr>
          <w:rFonts w:asciiTheme="majorHAnsi" w:hAnsiTheme="majorHAnsi" w:cstheme="majorHAnsi"/>
        </w:rPr>
        <w:t xml:space="preserve"> I </w:t>
      </w:r>
      <w:r w:rsidR="00A727AC" w:rsidRPr="00AF0421">
        <w:rPr>
          <w:rFonts w:asciiTheme="majorHAnsi" w:hAnsiTheme="majorHAnsi" w:cstheme="majorHAnsi"/>
          <w:highlight w:val="yellow"/>
        </w:rPr>
        <w:t>will/</w:t>
      </w:r>
      <w:proofErr w:type="gramStart"/>
      <w:r w:rsidR="00A727AC" w:rsidRPr="00AF0421">
        <w:rPr>
          <w:rFonts w:asciiTheme="majorHAnsi" w:hAnsiTheme="majorHAnsi" w:cstheme="majorHAnsi"/>
          <w:highlight w:val="yellow"/>
        </w:rPr>
        <w:t>won’t</w:t>
      </w:r>
      <w:proofErr w:type="gramEnd"/>
      <w:r w:rsidR="00A727AC" w:rsidRPr="00AF0421">
        <w:rPr>
          <w:rFonts w:asciiTheme="majorHAnsi" w:hAnsiTheme="majorHAnsi" w:cstheme="majorHAnsi"/>
        </w:rPr>
        <w:t xml:space="preserve"> be checking course email on weekends and holidays.</w:t>
      </w:r>
    </w:p>
    <w:p w14:paraId="35B7B9B2" w14:textId="77777777" w:rsidR="00373F86" w:rsidRPr="00AF0421" w:rsidRDefault="00373F86" w:rsidP="00373F86">
      <w:pPr>
        <w:numPr>
          <w:ilvl w:val="0"/>
          <w:numId w:val="6"/>
        </w:numPr>
        <w:spacing w:before="100" w:beforeAutospacing="1" w:after="100" w:afterAutospacing="1"/>
        <w:rPr>
          <w:rFonts w:asciiTheme="majorHAnsi" w:hAnsiTheme="majorHAnsi" w:cstheme="majorHAnsi"/>
        </w:rPr>
      </w:pPr>
      <w:r w:rsidRPr="00AF0421">
        <w:rPr>
          <w:rFonts w:asciiTheme="majorHAnsi" w:hAnsiTheme="majorHAnsi" w:cstheme="majorHAnsi"/>
        </w:rPr>
        <w:t xml:space="preserve">Include "Subject" headings: use something that is descriptive and refer to a </w:t>
      </w:r>
      <w:proofErr w:type="gramStart"/>
      <w:r w:rsidRPr="00AF0421">
        <w:rPr>
          <w:rFonts w:asciiTheme="majorHAnsi" w:hAnsiTheme="majorHAnsi" w:cstheme="majorHAnsi"/>
        </w:rPr>
        <w:t>particular assignment</w:t>
      </w:r>
      <w:proofErr w:type="gramEnd"/>
      <w:r w:rsidRPr="00AF0421">
        <w:rPr>
          <w:rFonts w:asciiTheme="majorHAnsi" w:hAnsiTheme="majorHAnsi" w:cstheme="majorHAnsi"/>
        </w:rPr>
        <w:t xml:space="preserve"> or topic.</w:t>
      </w:r>
    </w:p>
    <w:p w14:paraId="645BA480" w14:textId="77777777" w:rsidR="00373F86" w:rsidRPr="00AF0421" w:rsidRDefault="00373F86" w:rsidP="00373F86">
      <w:pPr>
        <w:numPr>
          <w:ilvl w:val="0"/>
          <w:numId w:val="6"/>
        </w:numPr>
        <w:spacing w:before="100" w:beforeAutospacing="1" w:after="100" w:afterAutospacing="1"/>
        <w:rPr>
          <w:rFonts w:asciiTheme="majorHAnsi" w:hAnsiTheme="majorHAnsi" w:cstheme="majorHAnsi"/>
        </w:rPr>
      </w:pPr>
      <w:r w:rsidRPr="00AF0421">
        <w:rPr>
          <w:rFonts w:asciiTheme="majorHAnsi" w:hAnsiTheme="majorHAnsi" w:cstheme="majorHAnsi"/>
        </w:rPr>
        <w:t>Be courteous and considerate. Being honest and expressing yourself freely is very important but being considerate of others online is just as important as in the classroom.</w:t>
      </w:r>
    </w:p>
    <w:p w14:paraId="2AC29D3D" w14:textId="77777777" w:rsidR="00373F86" w:rsidRPr="00AF0421" w:rsidRDefault="00373F86" w:rsidP="00373F86">
      <w:pPr>
        <w:numPr>
          <w:ilvl w:val="0"/>
          <w:numId w:val="6"/>
        </w:numPr>
        <w:spacing w:before="100" w:beforeAutospacing="1" w:after="100" w:afterAutospacing="1"/>
        <w:rPr>
          <w:rFonts w:asciiTheme="majorHAnsi" w:hAnsiTheme="majorHAnsi" w:cstheme="majorHAnsi"/>
        </w:rPr>
      </w:pPr>
      <w:r w:rsidRPr="00AF0421">
        <w:rPr>
          <w:rFonts w:asciiTheme="majorHAnsi" w:hAnsiTheme="majorHAnsi" w:cstheme="majorHAnsi"/>
        </w:rPr>
        <w:t>Make every effort to be clear. Online communication lacks the nonverbal cues that fill in much of the meaning in face-to-face communication.</w:t>
      </w:r>
    </w:p>
    <w:p w14:paraId="071705BB" w14:textId="77777777" w:rsidR="00373F86" w:rsidRPr="00AF0421" w:rsidRDefault="00373F86" w:rsidP="00373F86">
      <w:pPr>
        <w:numPr>
          <w:ilvl w:val="0"/>
          <w:numId w:val="6"/>
        </w:numPr>
        <w:spacing w:before="100" w:beforeAutospacing="1" w:after="100" w:afterAutospacing="1"/>
        <w:rPr>
          <w:rFonts w:asciiTheme="majorHAnsi" w:hAnsiTheme="majorHAnsi" w:cstheme="majorHAnsi"/>
        </w:rPr>
      </w:pPr>
      <w:r w:rsidRPr="00AF0421">
        <w:rPr>
          <w:rFonts w:asciiTheme="majorHAnsi" w:hAnsiTheme="majorHAnsi" w:cstheme="majorHAnsi"/>
        </w:rPr>
        <w:t>Do not use all caps. This makes the message very hard to read and is considered "shouting." Check spelling, grammar, and punctuation (you may want to compose in a word processor, then cut and paste the message into the discussion or e-mail).</w:t>
      </w:r>
    </w:p>
    <w:p w14:paraId="19437EE0" w14:textId="77777777" w:rsidR="00373F86" w:rsidRPr="00AF0421" w:rsidRDefault="00373F86" w:rsidP="00373F86">
      <w:pPr>
        <w:numPr>
          <w:ilvl w:val="0"/>
          <w:numId w:val="6"/>
        </w:numPr>
        <w:spacing w:before="100" w:beforeAutospacing="1" w:after="100" w:afterAutospacing="1"/>
        <w:rPr>
          <w:rFonts w:asciiTheme="majorHAnsi" w:hAnsiTheme="majorHAnsi" w:cstheme="majorHAnsi"/>
        </w:rPr>
      </w:pPr>
      <w:r w:rsidRPr="00AF0421">
        <w:rPr>
          <w:rFonts w:asciiTheme="majorHAnsi" w:hAnsiTheme="majorHAnsi" w:cstheme="majorHAnsi"/>
        </w:rPr>
        <w:t>Break up large blocks of text into paragraphs and use a space between paragraphs.</w:t>
      </w:r>
    </w:p>
    <w:p w14:paraId="4D6703BB" w14:textId="77777777" w:rsidR="00373F86" w:rsidRPr="00AF0421" w:rsidRDefault="00373F86" w:rsidP="00373F86">
      <w:pPr>
        <w:numPr>
          <w:ilvl w:val="0"/>
          <w:numId w:val="6"/>
        </w:numPr>
        <w:spacing w:before="100" w:beforeAutospacing="1" w:after="100" w:afterAutospacing="1"/>
        <w:rPr>
          <w:rFonts w:asciiTheme="majorHAnsi" w:hAnsiTheme="majorHAnsi" w:cstheme="majorHAnsi"/>
        </w:rPr>
      </w:pPr>
      <w:r w:rsidRPr="00AF0421">
        <w:rPr>
          <w:rFonts w:asciiTheme="majorHAnsi" w:hAnsiTheme="majorHAnsi" w:cstheme="majorHAnsi"/>
        </w:rPr>
        <w:t>Sign your e-mail messages.</w:t>
      </w:r>
    </w:p>
    <w:p w14:paraId="04070B28" w14:textId="77777777" w:rsidR="00373F86" w:rsidRPr="00AF0421" w:rsidRDefault="004071FF" w:rsidP="00373F86">
      <w:pPr>
        <w:numPr>
          <w:ilvl w:val="0"/>
          <w:numId w:val="6"/>
        </w:numPr>
        <w:spacing w:before="100" w:beforeAutospacing="1" w:after="100" w:afterAutospacing="1"/>
        <w:rPr>
          <w:rFonts w:asciiTheme="majorHAnsi" w:hAnsiTheme="majorHAnsi" w:cstheme="majorHAnsi"/>
        </w:rPr>
      </w:pPr>
      <w:r w:rsidRPr="00AF0421">
        <w:rPr>
          <w:rFonts w:asciiTheme="majorHAnsi" w:hAnsiTheme="majorHAnsi" w:cstheme="majorHAnsi"/>
        </w:rPr>
        <w:t>Always</w:t>
      </w:r>
      <w:r w:rsidR="00373F86" w:rsidRPr="00AF0421">
        <w:rPr>
          <w:rFonts w:asciiTheme="majorHAnsi" w:hAnsiTheme="majorHAnsi" w:cstheme="majorHAnsi"/>
        </w:rPr>
        <w:t xml:space="preserve"> assume that your e-mail </w:t>
      </w:r>
      <w:r w:rsidRPr="00AF0421">
        <w:rPr>
          <w:rFonts w:asciiTheme="majorHAnsi" w:hAnsiTheme="majorHAnsi" w:cstheme="majorHAnsi"/>
        </w:rPr>
        <w:t>is a public document</w:t>
      </w:r>
      <w:r w:rsidR="00373F86" w:rsidRPr="00AF0421">
        <w:rPr>
          <w:rFonts w:asciiTheme="majorHAnsi" w:hAnsiTheme="majorHAnsi" w:cstheme="majorHAnsi"/>
        </w:rPr>
        <w:t>; others may be able to read or access your mail. Never send or keep anything that you would not mind seeing on the evening news.</w:t>
      </w:r>
    </w:p>
    <w:p w14:paraId="1D43B86D" w14:textId="77777777" w:rsidR="00373F86" w:rsidRPr="00AF0421" w:rsidRDefault="00373F86" w:rsidP="00F82B59">
      <w:pPr>
        <w:pStyle w:val="NormalWeb"/>
        <w:rPr>
          <w:rFonts w:asciiTheme="majorHAnsi" w:hAnsiTheme="majorHAnsi" w:cstheme="majorHAnsi"/>
        </w:rPr>
      </w:pPr>
      <w:r w:rsidRPr="00AF0421">
        <w:rPr>
          <w:rFonts w:asciiTheme="majorHAnsi" w:hAnsiTheme="majorHAnsi" w:cstheme="majorHAnsi"/>
        </w:rPr>
        <w:t>Note: Review the Netiquette and Viruses section below</w:t>
      </w:r>
    </w:p>
    <w:p w14:paraId="4A06FE98" w14:textId="77777777" w:rsidR="00373F86" w:rsidRPr="00AF0421" w:rsidRDefault="00373F86" w:rsidP="00373F86">
      <w:pPr>
        <w:pStyle w:val="Heading2"/>
        <w:rPr>
          <w:rFonts w:asciiTheme="majorHAnsi" w:hAnsiTheme="majorHAnsi" w:cstheme="majorHAnsi"/>
          <w:b/>
          <w:bCs/>
          <w:sz w:val="32"/>
          <w:szCs w:val="32"/>
        </w:rPr>
      </w:pPr>
      <w:r w:rsidRPr="00AF0421">
        <w:rPr>
          <w:rFonts w:asciiTheme="majorHAnsi" w:hAnsiTheme="majorHAnsi" w:cstheme="majorHAnsi"/>
          <w:b/>
          <w:bCs/>
          <w:sz w:val="32"/>
          <w:szCs w:val="32"/>
        </w:rPr>
        <w:t>Discussion Topics</w:t>
      </w:r>
    </w:p>
    <w:p w14:paraId="0961F4A0" w14:textId="77777777" w:rsidR="00373F86" w:rsidRPr="00AF0421" w:rsidRDefault="00373F86" w:rsidP="00373F86">
      <w:pPr>
        <w:pStyle w:val="NormalWeb"/>
        <w:rPr>
          <w:rFonts w:asciiTheme="majorHAnsi" w:hAnsiTheme="majorHAnsi" w:cstheme="majorHAnsi"/>
        </w:rPr>
      </w:pPr>
      <w:r w:rsidRPr="00AF0421">
        <w:rPr>
          <w:rFonts w:asciiTheme="majorHAnsi" w:hAnsiTheme="majorHAnsi" w:cstheme="majorHAnsi"/>
        </w:rPr>
        <w:t>Many of the "rules of the road" or protocols that apply to e-mail also apply to the use of discussions. Use the following conventions when composing a discussion posting:</w:t>
      </w:r>
    </w:p>
    <w:p w14:paraId="0DF244B7" w14:textId="77777777" w:rsidR="00373F86" w:rsidRPr="00AF0421" w:rsidRDefault="00373F86" w:rsidP="00373F86">
      <w:pPr>
        <w:numPr>
          <w:ilvl w:val="0"/>
          <w:numId w:val="7"/>
        </w:numPr>
        <w:spacing w:before="100" w:beforeAutospacing="1" w:after="100" w:afterAutospacing="1"/>
        <w:rPr>
          <w:rFonts w:asciiTheme="majorHAnsi" w:hAnsiTheme="majorHAnsi" w:cstheme="majorHAnsi"/>
        </w:rPr>
      </w:pPr>
      <w:r w:rsidRPr="00AF0421">
        <w:rPr>
          <w:rFonts w:asciiTheme="majorHAnsi" w:hAnsiTheme="majorHAnsi" w:cstheme="majorHAnsi"/>
        </w:rPr>
        <w:t>During a Discussion assignment, deadlines for posting to and replying will be specified with each assignment. It is a good practice to check the Discussions multiple times during the week.</w:t>
      </w:r>
    </w:p>
    <w:p w14:paraId="2242E8DD" w14:textId="77777777" w:rsidR="00373F86" w:rsidRPr="00AF0421" w:rsidRDefault="00373F86" w:rsidP="00373F86">
      <w:pPr>
        <w:numPr>
          <w:ilvl w:val="0"/>
          <w:numId w:val="7"/>
        </w:numPr>
        <w:spacing w:before="100" w:beforeAutospacing="1" w:after="100" w:afterAutospacing="1"/>
        <w:rPr>
          <w:rFonts w:asciiTheme="majorHAnsi" w:hAnsiTheme="majorHAnsi" w:cstheme="majorHAnsi"/>
        </w:rPr>
      </w:pPr>
      <w:r w:rsidRPr="00AF0421">
        <w:rPr>
          <w:rFonts w:asciiTheme="majorHAnsi" w:hAnsiTheme="majorHAnsi" w:cstheme="majorHAnsi"/>
        </w:rPr>
        <w:lastRenderedPageBreak/>
        <w:t>If you want to send a personal message to the instructor or to another student, use e-mail rather than the discussions (see above E-mail Protocols).</w:t>
      </w:r>
    </w:p>
    <w:p w14:paraId="7BEC2B97" w14:textId="77777777" w:rsidR="00373F86" w:rsidRPr="00AF0421" w:rsidRDefault="00373F86" w:rsidP="00373F86">
      <w:pPr>
        <w:numPr>
          <w:ilvl w:val="0"/>
          <w:numId w:val="7"/>
        </w:numPr>
        <w:spacing w:before="100" w:beforeAutospacing="1" w:after="100" w:afterAutospacing="1"/>
        <w:rPr>
          <w:rFonts w:asciiTheme="majorHAnsi" w:hAnsiTheme="majorHAnsi" w:cstheme="majorHAnsi"/>
        </w:rPr>
      </w:pPr>
      <w:r w:rsidRPr="00AF0421">
        <w:rPr>
          <w:rFonts w:asciiTheme="majorHAnsi" w:hAnsiTheme="majorHAnsi" w:cstheme="majorHAnsi"/>
        </w:rPr>
        <w:t>Use the appropriate Discussion Topic; don’t post everything on the "Main" Discussion Topic.</w:t>
      </w:r>
    </w:p>
    <w:p w14:paraId="2E5140BC" w14:textId="77777777" w:rsidR="00373F86" w:rsidRPr="00AF0421" w:rsidRDefault="00373F86" w:rsidP="00373F86">
      <w:pPr>
        <w:numPr>
          <w:ilvl w:val="0"/>
          <w:numId w:val="7"/>
        </w:numPr>
        <w:spacing w:before="100" w:beforeAutospacing="1" w:after="100" w:afterAutospacing="1"/>
        <w:rPr>
          <w:rFonts w:asciiTheme="majorHAnsi" w:hAnsiTheme="majorHAnsi" w:cstheme="majorHAnsi"/>
        </w:rPr>
      </w:pPr>
      <w:r w:rsidRPr="00AF0421">
        <w:rPr>
          <w:rFonts w:asciiTheme="majorHAnsi" w:hAnsiTheme="majorHAnsi" w:cstheme="majorHAnsi"/>
        </w:rPr>
        <w:t>Be patient. Don’t expect an immediate response when you send a message.</w:t>
      </w:r>
    </w:p>
    <w:p w14:paraId="7E2D2FF4" w14:textId="77777777" w:rsidR="00373F86" w:rsidRPr="00AF0421" w:rsidRDefault="00373F86" w:rsidP="00373F86">
      <w:pPr>
        <w:numPr>
          <w:ilvl w:val="0"/>
          <w:numId w:val="7"/>
        </w:numPr>
        <w:spacing w:before="100" w:beforeAutospacing="1" w:after="100" w:afterAutospacing="1"/>
        <w:rPr>
          <w:rFonts w:asciiTheme="majorHAnsi" w:hAnsiTheme="majorHAnsi" w:cstheme="majorHAnsi"/>
        </w:rPr>
      </w:pPr>
      <w:r w:rsidRPr="00AF0421">
        <w:rPr>
          <w:rFonts w:asciiTheme="majorHAnsi" w:hAnsiTheme="majorHAnsi" w:cstheme="majorHAnsi"/>
        </w:rPr>
        <w:t>A helpful hint for use with both discussions and e-mail --- Compose your message in your word-processing application in order to check spelling, punctuation, and grammar --- then copy and paste your composition into e-mail or the discussion. This also saves online time.</w:t>
      </w:r>
    </w:p>
    <w:p w14:paraId="2695A4AB" w14:textId="5857696C" w:rsidR="00373F86" w:rsidRPr="00AF0421" w:rsidRDefault="00373F86" w:rsidP="00373F86">
      <w:pPr>
        <w:numPr>
          <w:ilvl w:val="0"/>
          <w:numId w:val="7"/>
        </w:numPr>
        <w:spacing w:before="100" w:beforeAutospacing="1" w:after="100" w:afterAutospacing="1"/>
        <w:rPr>
          <w:rFonts w:asciiTheme="majorHAnsi" w:hAnsiTheme="majorHAnsi" w:cstheme="majorHAnsi"/>
        </w:rPr>
      </w:pPr>
      <w:r w:rsidRPr="00AF0421">
        <w:rPr>
          <w:rFonts w:asciiTheme="majorHAnsi" w:hAnsiTheme="majorHAnsi" w:cstheme="majorHAnsi"/>
        </w:rPr>
        <w:t xml:space="preserve">Everyone should feel free to participate in class and online discussions. Regular and meaningful discussion postings </w:t>
      </w:r>
      <w:r w:rsidR="00D92667" w:rsidRPr="00AF0421">
        <w:rPr>
          <w:rFonts w:asciiTheme="majorHAnsi" w:hAnsiTheme="majorHAnsi" w:cstheme="majorHAnsi"/>
        </w:rPr>
        <w:t xml:space="preserve">may </w:t>
      </w:r>
      <w:r w:rsidRPr="00AF0421">
        <w:rPr>
          <w:rFonts w:asciiTheme="majorHAnsi" w:hAnsiTheme="majorHAnsi" w:cstheme="majorHAnsi"/>
        </w:rPr>
        <w:t>constitute a substantial portion of your grade.</w:t>
      </w:r>
    </w:p>
    <w:p w14:paraId="55DB05DE" w14:textId="77777777" w:rsidR="00373F86" w:rsidRPr="00AF0421" w:rsidRDefault="00373F86" w:rsidP="00373F86">
      <w:pPr>
        <w:numPr>
          <w:ilvl w:val="0"/>
          <w:numId w:val="7"/>
        </w:numPr>
        <w:spacing w:before="100" w:beforeAutospacing="1" w:after="100" w:afterAutospacing="1"/>
        <w:rPr>
          <w:rFonts w:asciiTheme="majorHAnsi" w:hAnsiTheme="majorHAnsi" w:cstheme="majorHAnsi"/>
        </w:rPr>
      </w:pPr>
      <w:r w:rsidRPr="00AF0421">
        <w:rPr>
          <w:rFonts w:asciiTheme="majorHAnsi" w:hAnsiTheme="majorHAnsi" w:cstheme="majorHAnsi"/>
        </w:rPr>
        <w:t>Respect each other’s ideas, feelings and experience</w:t>
      </w:r>
      <w:r w:rsidR="00150062" w:rsidRPr="00AF0421">
        <w:rPr>
          <w:rFonts w:asciiTheme="majorHAnsi" w:hAnsiTheme="majorHAnsi" w:cstheme="majorHAnsi"/>
        </w:rPr>
        <w:t>s</w:t>
      </w:r>
      <w:r w:rsidRPr="00AF0421">
        <w:rPr>
          <w:rFonts w:asciiTheme="majorHAnsi" w:hAnsiTheme="majorHAnsi" w:cstheme="majorHAnsi"/>
        </w:rPr>
        <w:t>.</w:t>
      </w:r>
    </w:p>
    <w:p w14:paraId="4E7CF601" w14:textId="63E278CD" w:rsidR="00373F86" w:rsidRPr="00AF0421" w:rsidRDefault="00373F86" w:rsidP="00373F86">
      <w:pPr>
        <w:numPr>
          <w:ilvl w:val="0"/>
          <w:numId w:val="7"/>
        </w:numPr>
        <w:spacing w:before="100" w:beforeAutospacing="1" w:after="100" w:afterAutospacing="1"/>
        <w:rPr>
          <w:rFonts w:asciiTheme="majorHAnsi" w:hAnsiTheme="majorHAnsi" w:cstheme="majorHAnsi"/>
        </w:rPr>
      </w:pPr>
      <w:r w:rsidRPr="00AF0421">
        <w:rPr>
          <w:rFonts w:asciiTheme="majorHAnsi" w:hAnsiTheme="majorHAnsi" w:cstheme="majorHAnsi"/>
        </w:rPr>
        <w:t xml:space="preserve">Be courteous and considerate. It is important to be honest and to express yourself </w:t>
      </w:r>
      <w:r w:rsidR="00E02132" w:rsidRPr="00AF0421">
        <w:rPr>
          <w:rFonts w:asciiTheme="majorHAnsi" w:hAnsiTheme="majorHAnsi" w:cstheme="majorHAnsi"/>
        </w:rPr>
        <w:t>freely but</w:t>
      </w:r>
      <w:r w:rsidRPr="00AF0421">
        <w:rPr>
          <w:rFonts w:asciiTheme="majorHAnsi" w:hAnsiTheme="majorHAnsi" w:cstheme="majorHAnsi"/>
        </w:rPr>
        <w:t xml:space="preserve"> being considerate of others is just as important and expected online, as it is in the classroom.</w:t>
      </w:r>
    </w:p>
    <w:p w14:paraId="2AF674D5" w14:textId="77777777" w:rsidR="00373F86" w:rsidRPr="00AF0421" w:rsidRDefault="00373F86" w:rsidP="00373F86">
      <w:pPr>
        <w:numPr>
          <w:ilvl w:val="0"/>
          <w:numId w:val="7"/>
        </w:numPr>
        <w:spacing w:before="100" w:beforeAutospacing="1" w:after="100" w:afterAutospacing="1"/>
        <w:rPr>
          <w:rFonts w:asciiTheme="majorHAnsi" w:hAnsiTheme="majorHAnsi" w:cstheme="majorHAnsi"/>
        </w:rPr>
      </w:pPr>
      <w:r w:rsidRPr="00AF0421">
        <w:rPr>
          <w:rFonts w:asciiTheme="majorHAnsi" w:hAnsiTheme="majorHAnsi" w:cstheme="majorHAnsi"/>
        </w:rPr>
        <w:t>Explore disagreements and support assertions with data and evidence.</w:t>
      </w:r>
    </w:p>
    <w:p w14:paraId="4BECDB81" w14:textId="77777777" w:rsidR="00373F86" w:rsidRPr="00AF0421" w:rsidRDefault="00373F86" w:rsidP="00373F86">
      <w:pPr>
        <w:numPr>
          <w:ilvl w:val="0"/>
          <w:numId w:val="7"/>
        </w:numPr>
        <w:spacing w:before="100" w:beforeAutospacing="1" w:after="100" w:afterAutospacing="1"/>
        <w:rPr>
          <w:rFonts w:asciiTheme="majorHAnsi" w:hAnsiTheme="majorHAnsi" w:cstheme="majorHAnsi"/>
        </w:rPr>
      </w:pPr>
      <w:r w:rsidRPr="00AF0421">
        <w:rPr>
          <w:rFonts w:asciiTheme="majorHAnsi" w:hAnsiTheme="majorHAnsi" w:cstheme="majorHAnsi"/>
        </w:rPr>
        <w:t>"Subject" headings: use something that is descriptive and refer to a particular assignment or discussion topic when applicable. Some assignments will specify the subject heading.</w:t>
      </w:r>
    </w:p>
    <w:p w14:paraId="58ADD2AE" w14:textId="54345CEC" w:rsidR="00373F86" w:rsidRPr="00AF0421" w:rsidRDefault="00373F86" w:rsidP="00373F86">
      <w:pPr>
        <w:numPr>
          <w:ilvl w:val="0"/>
          <w:numId w:val="7"/>
        </w:numPr>
        <w:spacing w:before="100" w:beforeAutospacing="1" w:after="100" w:afterAutospacing="1"/>
        <w:rPr>
          <w:rFonts w:asciiTheme="majorHAnsi" w:hAnsiTheme="majorHAnsi" w:cstheme="majorHAnsi"/>
        </w:rPr>
      </w:pPr>
      <w:r w:rsidRPr="00AF0421">
        <w:rPr>
          <w:rFonts w:asciiTheme="majorHAnsi" w:hAnsiTheme="majorHAnsi" w:cstheme="majorHAnsi"/>
        </w:rPr>
        <w:t>Use the "</w:t>
      </w:r>
      <w:r w:rsidR="00086E05" w:rsidRPr="00AF0421">
        <w:rPr>
          <w:rFonts w:asciiTheme="majorHAnsi" w:hAnsiTheme="majorHAnsi" w:cstheme="majorHAnsi"/>
        </w:rPr>
        <w:t>R</w:t>
      </w:r>
      <w:r w:rsidRPr="00AF0421">
        <w:rPr>
          <w:rFonts w:asciiTheme="majorHAnsi" w:hAnsiTheme="majorHAnsi" w:cstheme="majorHAnsi"/>
        </w:rPr>
        <w:t>eply" button rather than the "</w:t>
      </w:r>
      <w:r w:rsidR="00086E05" w:rsidRPr="00AF0421">
        <w:rPr>
          <w:rFonts w:asciiTheme="majorHAnsi" w:hAnsiTheme="majorHAnsi" w:cstheme="majorHAnsi"/>
        </w:rPr>
        <w:t>C</w:t>
      </w:r>
      <w:r w:rsidR="006E6A26" w:rsidRPr="00AF0421">
        <w:rPr>
          <w:rFonts w:asciiTheme="majorHAnsi" w:hAnsiTheme="majorHAnsi" w:cstheme="majorHAnsi"/>
        </w:rPr>
        <w:t xml:space="preserve">reate </w:t>
      </w:r>
      <w:r w:rsidR="00086E05" w:rsidRPr="00AF0421">
        <w:rPr>
          <w:rFonts w:asciiTheme="majorHAnsi" w:hAnsiTheme="majorHAnsi" w:cstheme="majorHAnsi"/>
        </w:rPr>
        <w:t>T</w:t>
      </w:r>
      <w:r w:rsidR="006E6A26" w:rsidRPr="00AF0421">
        <w:rPr>
          <w:rFonts w:asciiTheme="majorHAnsi" w:hAnsiTheme="majorHAnsi" w:cstheme="majorHAnsi"/>
        </w:rPr>
        <w:t>hread</w:t>
      </w:r>
      <w:r w:rsidRPr="00AF0421">
        <w:rPr>
          <w:rFonts w:asciiTheme="majorHAnsi" w:hAnsiTheme="majorHAnsi" w:cstheme="majorHAnsi"/>
        </w:rPr>
        <w:t>" button if you are replying to someone else’s posting.</w:t>
      </w:r>
    </w:p>
    <w:p w14:paraId="1F784FDB" w14:textId="77777777" w:rsidR="00373F86" w:rsidRPr="00AF0421" w:rsidRDefault="00373F86" w:rsidP="00373F86">
      <w:pPr>
        <w:numPr>
          <w:ilvl w:val="0"/>
          <w:numId w:val="7"/>
        </w:numPr>
        <w:spacing w:before="100" w:beforeAutospacing="1" w:after="100" w:afterAutospacing="1"/>
        <w:rPr>
          <w:rFonts w:asciiTheme="majorHAnsi" w:hAnsiTheme="majorHAnsi" w:cstheme="majorHAnsi"/>
        </w:rPr>
      </w:pPr>
      <w:r w:rsidRPr="00AF0421">
        <w:rPr>
          <w:rFonts w:asciiTheme="majorHAnsi" w:hAnsiTheme="majorHAnsi" w:cstheme="majorHAnsi"/>
        </w:rPr>
        <w:t>Do not use postings such as "I agree," "I don’t know either," "Who cares," or "ditto." They do not add to the discussion, take up space on the Discussions, and will not be counted for assignment credit.</w:t>
      </w:r>
    </w:p>
    <w:p w14:paraId="659C3496" w14:textId="77777777" w:rsidR="00373F86" w:rsidRPr="00AF0421" w:rsidRDefault="00373F86" w:rsidP="00373F86">
      <w:pPr>
        <w:numPr>
          <w:ilvl w:val="0"/>
          <w:numId w:val="7"/>
        </w:numPr>
        <w:spacing w:before="100" w:beforeAutospacing="1" w:after="100" w:afterAutospacing="1"/>
        <w:rPr>
          <w:rFonts w:asciiTheme="majorHAnsi" w:hAnsiTheme="majorHAnsi" w:cstheme="majorHAnsi"/>
        </w:rPr>
      </w:pPr>
      <w:r w:rsidRPr="00AF0421">
        <w:rPr>
          <w:rFonts w:asciiTheme="majorHAnsi" w:hAnsiTheme="majorHAnsi" w:cstheme="majorHAnsi"/>
        </w:rPr>
        <w:t>Avoid posting large blocks of text. If you must, break them into paragraphs and use a space between paragraphs.</w:t>
      </w:r>
    </w:p>
    <w:p w14:paraId="349A48E4" w14:textId="77777777" w:rsidR="00373F86" w:rsidRPr="00AF0421" w:rsidRDefault="00373F86" w:rsidP="00373F86">
      <w:pPr>
        <w:numPr>
          <w:ilvl w:val="0"/>
          <w:numId w:val="7"/>
        </w:numPr>
        <w:spacing w:before="100" w:beforeAutospacing="1" w:after="100" w:afterAutospacing="1"/>
        <w:rPr>
          <w:rFonts w:asciiTheme="majorHAnsi" w:hAnsiTheme="majorHAnsi" w:cstheme="majorHAnsi"/>
        </w:rPr>
      </w:pPr>
      <w:r w:rsidRPr="00AF0421">
        <w:rPr>
          <w:rFonts w:asciiTheme="majorHAnsi" w:hAnsiTheme="majorHAnsi" w:cstheme="majorHAnsi"/>
        </w:rPr>
        <w:t xml:space="preserve">Use the Technical </w:t>
      </w:r>
      <w:r w:rsidR="00150062" w:rsidRPr="00AF0421">
        <w:rPr>
          <w:rFonts w:asciiTheme="majorHAnsi" w:hAnsiTheme="majorHAnsi" w:cstheme="majorHAnsi"/>
        </w:rPr>
        <w:t xml:space="preserve">Support link on the log in page </w:t>
      </w:r>
      <w:r w:rsidRPr="00AF0421">
        <w:rPr>
          <w:rFonts w:asciiTheme="majorHAnsi" w:hAnsiTheme="majorHAnsi" w:cstheme="majorHAnsi"/>
        </w:rPr>
        <w:t>for assistance with technical issues. Use the Help Discussion topic for questions about course material or assignments. There will be specific discussion topics for particular discussions - pay close attention to the assignment, and post appropriately.</w:t>
      </w:r>
    </w:p>
    <w:p w14:paraId="1DEB29F9" w14:textId="32BD7DD8" w:rsidR="00373F86" w:rsidRPr="00AF0421" w:rsidRDefault="00373F86" w:rsidP="00F82B59">
      <w:pPr>
        <w:pStyle w:val="NormalWeb"/>
        <w:rPr>
          <w:rFonts w:asciiTheme="majorHAnsi" w:hAnsiTheme="majorHAnsi" w:cstheme="majorHAnsi"/>
        </w:rPr>
      </w:pPr>
      <w:r w:rsidRPr="00AF0421">
        <w:rPr>
          <w:rFonts w:asciiTheme="majorHAnsi" w:hAnsiTheme="majorHAnsi" w:cstheme="majorHAnsi"/>
        </w:rPr>
        <w:t>Note: Review the Netiquett</w:t>
      </w:r>
      <w:r w:rsidR="00183009" w:rsidRPr="00AF0421">
        <w:rPr>
          <w:rFonts w:asciiTheme="majorHAnsi" w:hAnsiTheme="majorHAnsi" w:cstheme="majorHAnsi"/>
        </w:rPr>
        <w:t>e, Viruses and Technical Resourc</w:t>
      </w:r>
      <w:r w:rsidRPr="00AF0421">
        <w:rPr>
          <w:rFonts w:asciiTheme="majorHAnsi" w:hAnsiTheme="majorHAnsi" w:cstheme="majorHAnsi"/>
        </w:rPr>
        <w:t>es sections below.</w:t>
      </w:r>
    </w:p>
    <w:p w14:paraId="2A9196AB" w14:textId="7125BE95" w:rsidR="00EE75EF" w:rsidRPr="00AF0421" w:rsidRDefault="00EE75EF" w:rsidP="00F82B59">
      <w:pPr>
        <w:pStyle w:val="NormalWeb"/>
        <w:rPr>
          <w:rFonts w:asciiTheme="majorHAnsi" w:hAnsiTheme="majorHAnsi" w:cstheme="majorHAnsi"/>
        </w:rPr>
      </w:pPr>
      <w:r w:rsidRPr="00AF0421">
        <w:rPr>
          <w:rFonts w:asciiTheme="majorHAnsi" w:hAnsiTheme="majorHAnsi" w:cstheme="majorHAnsi"/>
        </w:rPr>
        <w:t>Technology</w:t>
      </w:r>
    </w:p>
    <w:p w14:paraId="500D3EE8" w14:textId="77777777" w:rsidR="003E6BE5" w:rsidRPr="00AF0421" w:rsidRDefault="003E6BE5" w:rsidP="00F82B59">
      <w:pPr>
        <w:pStyle w:val="NormalWeb"/>
        <w:rPr>
          <w:rFonts w:asciiTheme="majorHAnsi" w:hAnsiTheme="majorHAnsi" w:cstheme="majorHAnsi"/>
        </w:rPr>
      </w:pPr>
    </w:p>
    <w:p w14:paraId="61B5F272" w14:textId="77777777" w:rsidR="00373F86" w:rsidRPr="00AF0421" w:rsidRDefault="00373F86" w:rsidP="00373F86">
      <w:pPr>
        <w:pStyle w:val="Heading2"/>
        <w:rPr>
          <w:rFonts w:asciiTheme="majorHAnsi" w:hAnsiTheme="majorHAnsi" w:cstheme="majorHAnsi"/>
          <w:b/>
          <w:bCs/>
          <w:sz w:val="32"/>
          <w:szCs w:val="32"/>
        </w:rPr>
      </w:pPr>
      <w:r w:rsidRPr="00AF0421">
        <w:rPr>
          <w:rFonts w:asciiTheme="majorHAnsi" w:hAnsiTheme="majorHAnsi" w:cstheme="majorHAnsi"/>
          <w:b/>
          <w:bCs/>
          <w:sz w:val="32"/>
          <w:szCs w:val="32"/>
        </w:rPr>
        <w:t>Netiquette</w:t>
      </w:r>
    </w:p>
    <w:p w14:paraId="1C22FA13" w14:textId="77777777" w:rsidR="00373F86" w:rsidRPr="00AF0421" w:rsidRDefault="00373F86" w:rsidP="00373F86">
      <w:pPr>
        <w:pStyle w:val="NormalWeb"/>
        <w:rPr>
          <w:rFonts w:asciiTheme="majorHAnsi" w:hAnsiTheme="majorHAnsi" w:cstheme="majorHAnsi"/>
        </w:rPr>
      </w:pPr>
      <w:r w:rsidRPr="00AF0421">
        <w:rPr>
          <w:rFonts w:asciiTheme="majorHAnsi" w:hAnsiTheme="majorHAnsi" w:cstheme="majorHAnsi"/>
        </w:rPr>
        <w:t>"Netiquette" has evolved to aid us in infusing our electronic communications with some of these missing behavioral pieces. "Emoticons" and other tools have become popular and I encourage their use when it will add to the clarity of your communication.</w:t>
      </w:r>
    </w:p>
    <w:p w14:paraId="04E06BA5" w14:textId="77777777" w:rsidR="00373F86" w:rsidRPr="00AF0421" w:rsidRDefault="00373F86" w:rsidP="00097FBE">
      <w:pPr>
        <w:pStyle w:val="ListParagraph"/>
        <w:numPr>
          <w:ilvl w:val="0"/>
          <w:numId w:val="9"/>
        </w:numPr>
        <w:rPr>
          <w:rFonts w:asciiTheme="majorHAnsi" w:hAnsiTheme="majorHAnsi" w:cstheme="majorHAnsi"/>
        </w:rPr>
      </w:pPr>
      <w:r w:rsidRPr="00AF0421">
        <w:rPr>
          <w:rFonts w:asciiTheme="majorHAnsi" w:hAnsiTheme="majorHAnsi" w:cstheme="majorHAnsi"/>
        </w:rPr>
        <w:t>:-)</w:t>
      </w:r>
      <w:r w:rsidR="004D7A67" w:rsidRPr="00AF0421">
        <w:rPr>
          <w:rFonts w:asciiTheme="majorHAnsi" w:hAnsiTheme="majorHAnsi" w:cstheme="majorHAnsi"/>
        </w:rPr>
        <w:t xml:space="preserve">        </w:t>
      </w:r>
      <w:r w:rsidRPr="00AF0421">
        <w:rPr>
          <w:rFonts w:asciiTheme="majorHAnsi" w:hAnsiTheme="majorHAnsi" w:cstheme="majorHAnsi"/>
        </w:rPr>
        <w:t>happy, pleased</w:t>
      </w:r>
    </w:p>
    <w:p w14:paraId="308E4A05" w14:textId="77777777" w:rsidR="00373F86" w:rsidRPr="00AF0421" w:rsidRDefault="00373F86" w:rsidP="00097FBE">
      <w:pPr>
        <w:pStyle w:val="ListParagraph"/>
        <w:numPr>
          <w:ilvl w:val="0"/>
          <w:numId w:val="9"/>
        </w:numPr>
        <w:rPr>
          <w:rFonts w:asciiTheme="majorHAnsi" w:hAnsiTheme="majorHAnsi" w:cstheme="majorHAnsi"/>
        </w:rPr>
      </w:pPr>
      <w:r w:rsidRPr="00AF0421">
        <w:rPr>
          <w:rFonts w:asciiTheme="majorHAnsi" w:hAnsiTheme="majorHAnsi" w:cstheme="majorHAnsi"/>
        </w:rPr>
        <w:lastRenderedPageBreak/>
        <w:t xml:space="preserve">:-( </w:t>
      </w:r>
      <w:r w:rsidR="004D7A67" w:rsidRPr="00AF0421">
        <w:rPr>
          <w:rFonts w:asciiTheme="majorHAnsi" w:hAnsiTheme="majorHAnsi" w:cstheme="majorHAnsi"/>
        </w:rPr>
        <w:t xml:space="preserve">       </w:t>
      </w:r>
      <w:r w:rsidRPr="00AF0421">
        <w:rPr>
          <w:rFonts w:asciiTheme="majorHAnsi" w:hAnsiTheme="majorHAnsi" w:cstheme="majorHAnsi"/>
        </w:rPr>
        <w:t>sad, displeased</w:t>
      </w:r>
    </w:p>
    <w:p w14:paraId="5DBA7AAE" w14:textId="77777777" w:rsidR="00373F86" w:rsidRPr="00AF0421" w:rsidRDefault="00373F86" w:rsidP="00097FBE">
      <w:pPr>
        <w:pStyle w:val="ListParagraph"/>
        <w:numPr>
          <w:ilvl w:val="0"/>
          <w:numId w:val="9"/>
        </w:numPr>
        <w:rPr>
          <w:rFonts w:asciiTheme="majorHAnsi" w:hAnsiTheme="majorHAnsi" w:cstheme="majorHAnsi"/>
        </w:rPr>
      </w:pPr>
      <w:r w:rsidRPr="00AF0421">
        <w:rPr>
          <w:rFonts w:asciiTheme="majorHAnsi" w:hAnsiTheme="majorHAnsi" w:cstheme="majorHAnsi"/>
        </w:rPr>
        <w:t xml:space="preserve">:-O </w:t>
      </w:r>
      <w:r w:rsidR="004D7A67" w:rsidRPr="00AF0421">
        <w:rPr>
          <w:rFonts w:asciiTheme="majorHAnsi" w:hAnsiTheme="majorHAnsi" w:cstheme="majorHAnsi"/>
        </w:rPr>
        <w:t xml:space="preserve">     </w:t>
      </w:r>
      <w:r w:rsidRPr="00AF0421">
        <w:rPr>
          <w:rFonts w:asciiTheme="majorHAnsi" w:hAnsiTheme="majorHAnsi" w:cstheme="majorHAnsi"/>
        </w:rPr>
        <w:t>surprised</w:t>
      </w:r>
    </w:p>
    <w:p w14:paraId="56014F62" w14:textId="77777777" w:rsidR="00373F86" w:rsidRPr="00AF0421" w:rsidRDefault="00373F86" w:rsidP="00097FBE">
      <w:pPr>
        <w:pStyle w:val="ListParagraph"/>
        <w:numPr>
          <w:ilvl w:val="0"/>
          <w:numId w:val="9"/>
        </w:numPr>
        <w:rPr>
          <w:rFonts w:asciiTheme="majorHAnsi" w:hAnsiTheme="majorHAnsi" w:cstheme="majorHAnsi"/>
        </w:rPr>
      </w:pPr>
      <w:r w:rsidRPr="00AF0421">
        <w:rPr>
          <w:rFonts w:asciiTheme="majorHAnsi" w:hAnsiTheme="majorHAnsi" w:cstheme="majorHAnsi"/>
        </w:rPr>
        <w:t xml:space="preserve">&gt;:-| </w:t>
      </w:r>
      <w:r w:rsidR="004D7A67" w:rsidRPr="00AF0421">
        <w:rPr>
          <w:rFonts w:asciiTheme="majorHAnsi" w:hAnsiTheme="majorHAnsi" w:cstheme="majorHAnsi"/>
        </w:rPr>
        <w:t xml:space="preserve">     </w:t>
      </w:r>
      <w:r w:rsidRPr="00AF0421">
        <w:rPr>
          <w:rFonts w:asciiTheme="majorHAnsi" w:hAnsiTheme="majorHAnsi" w:cstheme="majorHAnsi"/>
        </w:rPr>
        <w:t>angry</w:t>
      </w:r>
    </w:p>
    <w:p w14:paraId="0B4F4B34" w14:textId="77777777" w:rsidR="00373F86" w:rsidRPr="00AF0421" w:rsidRDefault="00373F86" w:rsidP="00373F86">
      <w:pPr>
        <w:pStyle w:val="NormalWeb"/>
        <w:rPr>
          <w:rFonts w:asciiTheme="majorHAnsi" w:hAnsiTheme="majorHAnsi" w:cstheme="majorHAnsi"/>
        </w:rPr>
      </w:pPr>
      <w:r w:rsidRPr="00AF0421">
        <w:rPr>
          <w:rFonts w:asciiTheme="majorHAnsi" w:hAnsiTheme="majorHAnsi" w:cstheme="majorHAnsi"/>
        </w:rPr>
        <w:t>Abbreviate when possible. Examples:</w:t>
      </w:r>
    </w:p>
    <w:p w14:paraId="7C04D33E" w14:textId="77777777" w:rsidR="00373F86" w:rsidRPr="00AF0421" w:rsidRDefault="00373F86" w:rsidP="00097FBE">
      <w:pPr>
        <w:pStyle w:val="ListParagraph"/>
        <w:numPr>
          <w:ilvl w:val="0"/>
          <w:numId w:val="10"/>
        </w:numPr>
        <w:rPr>
          <w:rFonts w:asciiTheme="majorHAnsi" w:hAnsiTheme="majorHAnsi" w:cstheme="majorHAnsi"/>
        </w:rPr>
      </w:pPr>
      <w:r w:rsidRPr="00AF0421">
        <w:rPr>
          <w:rFonts w:asciiTheme="majorHAnsi" w:hAnsiTheme="majorHAnsi" w:cstheme="majorHAnsi"/>
        </w:rPr>
        <w:t>LOL</w:t>
      </w:r>
      <w:r w:rsidR="004D7A67" w:rsidRPr="00AF0421">
        <w:rPr>
          <w:rFonts w:asciiTheme="majorHAnsi" w:hAnsiTheme="majorHAnsi" w:cstheme="majorHAnsi"/>
        </w:rPr>
        <w:t xml:space="preserve">    </w:t>
      </w:r>
      <w:r w:rsidRPr="00AF0421">
        <w:rPr>
          <w:rFonts w:asciiTheme="majorHAnsi" w:hAnsiTheme="majorHAnsi" w:cstheme="majorHAnsi"/>
        </w:rPr>
        <w:t>laugh out loud, "I find this funny"</w:t>
      </w:r>
    </w:p>
    <w:p w14:paraId="6028EB0E" w14:textId="77777777" w:rsidR="00373F86" w:rsidRPr="00AF0421" w:rsidRDefault="00373F86" w:rsidP="00097FBE">
      <w:pPr>
        <w:pStyle w:val="ListParagraph"/>
        <w:numPr>
          <w:ilvl w:val="0"/>
          <w:numId w:val="10"/>
        </w:numPr>
        <w:rPr>
          <w:rFonts w:asciiTheme="majorHAnsi" w:hAnsiTheme="majorHAnsi" w:cstheme="majorHAnsi"/>
        </w:rPr>
      </w:pPr>
      <w:r w:rsidRPr="00AF0421">
        <w:rPr>
          <w:rFonts w:asciiTheme="majorHAnsi" w:hAnsiTheme="majorHAnsi" w:cstheme="majorHAnsi"/>
        </w:rPr>
        <w:t>ROFL</w:t>
      </w:r>
      <w:r w:rsidR="004D7A67" w:rsidRPr="00AF0421">
        <w:rPr>
          <w:rFonts w:asciiTheme="majorHAnsi" w:hAnsiTheme="majorHAnsi" w:cstheme="majorHAnsi"/>
        </w:rPr>
        <w:t xml:space="preserve">  </w:t>
      </w:r>
      <w:r w:rsidRPr="00AF0421">
        <w:rPr>
          <w:rFonts w:asciiTheme="majorHAnsi" w:hAnsiTheme="majorHAnsi" w:cstheme="majorHAnsi"/>
        </w:rPr>
        <w:t>rolling on floor laughing, really funny</w:t>
      </w:r>
    </w:p>
    <w:p w14:paraId="1CCE69E8" w14:textId="77777777" w:rsidR="00373F86" w:rsidRPr="00AF0421" w:rsidRDefault="00373F86" w:rsidP="00097FBE">
      <w:pPr>
        <w:pStyle w:val="ListParagraph"/>
        <w:numPr>
          <w:ilvl w:val="0"/>
          <w:numId w:val="10"/>
        </w:numPr>
        <w:rPr>
          <w:rFonts w:asciiTheme="majorHAnsi" w:hAnsiTheme="majorHAnsi" w:cstheme="majorHAnsi"/>
        </w:rPr>
      </w:pPr>
      <w:r w:rsidRPr="00AF0421">
        <w:rPr>
          <w:rFonts w:asciiTheme="majorHAnsi" w:hAnsiTheme="majorHAnsi" w:cstheme="majorHAnsi"/>
        </w:rPr>
        <w:t>BTW</w:t>
      </w:r>
      <w:r w:rsidR="004D7A67" w:rsidRPr="00AF0421">
        <w:rPr>
          <w:rFonts w:asciiTheme="majorHAnsi" w:hAnsiTheme="majorHAnsi" w:cstheme="majorHAnsi"/>
        </w:rPr>
        <w:t xml:space="preserve">    </w:t>
      </w:r>
      <w:r w:rsidRPr="00AF0421">
        <w:rPr>
          <w:rFonts w:asciiTheme="majorHAnsi" w:hAnsiTheme="majorHAnsi" w:cstheme="majorHAnsi"/>
        </w:rPr>
        <w:t>by the way</w:t>
      </w:r>
    </w:p>
    <w:p w14:paraId="35C19963" w14:textId="77777777" w:rsidR="00373F86" w:rsidRPr="00AF0421" w:rsidRDefault="00373F86" w:rsidP="00097FBE">
      <w:pPr>
        <w:pStyle w:val="ListParagraph"/>
        <w:numPr>
          <w:ilvl w:val="0"/>
          <w:numId w:val="10"/>
        </w:numPr>
        <w:rPr>
          <w:rFonts w:asciiTheme="majorHAnsi" w:hAnsiTheme="majorHAnsi" w:cstheme="majorHAnsi"/>
        </w:rPr>
      </w:pPr>
      <w:r w:rsidRPr="00AF0421">
        <w:rPr>
          <w:rFonts w:asciiTheme="majorHAnsi" w:hAnsiTheme="majorHAnsi" w:cstheme="majorHAnsi"/>
        </w:rPr>
        <w:t>*grin*</w:t>
      </w:r>
      <w:r w:rsidR="004D7A67" w:rsidRPr="00AF0421">
        <w:rPr>
          <w:rFonts w:asciiTheme="majorHAnsi" w:hAnsiTheme="majorHAnsi" w:cstheme="majorHAnsi"/>
        </w:rPr>
        <w:t xml:space="preserve">   </w:t>
      </w:r>
      <w:r w:rsidRPr="00AF0421">
        <w:rPr>
          <w:rFonts w:asciiTheme="majorHAnsi" w:hAnsiTheme="majorHAnsi" w:cstheme="majorHAnsi"/>
        </w:rPr>
        <w:t>smiling</w:t>
      </w:r>
    </w:p>
    <w:p w14:paraId="5F2635F7" w14:textId="77777777" w:rsidR="00373F86" w:rsidRPr="00AF0421" w:rsidRDefault="00373F86" w:rsidP="00097FBE">
      <w:pPr>
        <w:pStyle w:val="ListParagraph"/>
        <w:numPr>
          <w:ilvl w:val="0"/>
          <w:numId w:val="10"/>
        </w:numPr>
        <w:rPr>
          <w:rFonts w:asciiTheme="majorHAnsi" w:hAnsiTheme="majorHAnsi" w:cstheme="majorHAnsi"/>
        </w:rPr>
      </w:pPr>
      <w:r w:rsidRPr="00AF0421">
        <w:rPr>
          <w:rFonts w:asciiTheme="majorHAnsi" w:hAnsiTheme="majorHAnsi" w:cstheme="majorHAnsi"/>
        </w:rPr>
        <w:t>IMHO</w:t>
      </w:r>
      <w:r w:rsidR="004D7A67" w:rsidRPr="00AF0421">
        <w:rPr>
          <w:rFonts w:asciiTheme="majorHAnsi" w:hAnsiTheme="majorHAnsi" w:cstheme="majorHAnsi"/>
        </w:rPr>
        <w:t xml:space="preserve">   </w:t>
      </w:r>
      <w:r w:rsidRPr="00AF0421">
        <w:rPr>
          <w:rFonts w:asciiTheme="majorHAnsi" w:hAnsiTheme="majorHAnsi" w:cstheme="majorHAnsi"/>
        </w:rPr>
        <w:t>in my humble opinion</w:t>
      </w:r>
    </w:p>
    <w:p w14:paraId="57F13E1D" w14:textId="77777777" w:rsidR="00373F86" w:rsidRPr="00AF0421" w:rsidRDefault="00373F86" w:rsidP="00097FBE">
      <w:pPr>
        <w:pStyle w:val="ListParagraph"/>
        <w:numPr>
          <w:ilvl w:val="0"/>
          <w:numId w:val="10"/>
        </w:numPr>
        <w:rPr>
          <w:rFonts w:asciiTheme="majorHAnsi" w:hAnsiTheme="majorHAnsi" w:cstheme="majorHAnsi"/>
        </w:rPr>
      </w:pPr>
      <w:r w:rsidRPr="00AF0421">
        <w:rPr>
          <w:rFonts w:asciiTheme="majorHAnsi" w:hAnsiTheme="majorHAnsi" w:cstheme="majorHAnsi"/>
        </w:rPr>
        <w:t>FYI</w:t>
      </w:r>
      <w:r w:rsidR="004D7A67" w:rsidRPr="00AF0421">
        <w:rPr>
          <w:rFonts w:asciiTheme="majorHAnsi" w:hAnsiTheme="majorHAnsi" w:cstheme="majorHAnsi"/>
        </w:rPr>
        <w:t xml:space="preserve">       </w:t>
      </w:r>
      <w:r w:rsidRPr="00AF0421">
        <w:rPr>
          <w:rFonts w:asciiTheme="majorHAnsi" w:hAnsiTheme="majorHAnsi" w:cstheme="majorHAnsi"/>
        </w:rPr>
        <w:t>for your info</w:t>
      </w:r>
    </w:p>
    <w:p w14:paraId="5CE8C243" w14:textId="77777777" w:rsidR="00373F86" w:rsidRPr="00AF0421" w:rsidRDefault="00373F86" w:rsidP="00097FBE">
      <w:pPr>
        <w:pStyle w:val="ListParagraph"/>
        <w:numPr>
          <w:ilvl w:val="0"/>
          <w:numId w:val="10"/>
        </w:numPr>
        <w:rPr>
          <w:rFonts w:asciiTheme="majorHAnsi" w:hAnsiTheme="majorHAnsi" w:cstheme="majorHAnsi"/>
        </w:rPr>
      </w:pPr>
      <w:r w:rsidRPr="00AF0421">
        <w:rPr>
          <w:rFonts w:asciiTheme="majorHAnsi" w:hAnsiTheme="majorHAnsi" w:cstheme="majorHAnsi"/>
        </w:rPr>
        <w:t>Flame</w:t>
      </w:r>
      <w:r w:rsidR="004D7A67" w:rsidRPr="00AF0421">
        <w:rPr>
          <w:rFonts w:asciiTheme="majorHAnsi" w:hAnsiTheme="majorHAnsi" w:cstheme="majorHAnsi"/>
        </w:rPr>
        <w:t xml:space="preserve">   </w:t>
      </w:r>
      <w:r w:rsidRPr="00AF0421">
        <w:rPr>
          <w:rFonts w:asciiTheme="majorHAnsi" w:hAnsiTheme="majorHAnsi" w:cstheme="majorHAnsi"/>
        </w:rPr>
        <w:t>antagonistic criticism</w:t>
      </w:r>
    </w:p>
    <w:p w14:paraId="68717B79" w14:textId="34A2EE23" w:rsidR="00373F86" w:rsidRPr="00AF0421" w:rsidRDefault="00373F86" w:rsidP="00373F86">
      <w:pPr>
        <w:pStyle w:val="NormalWeb"/>
        <w:rPr>
          <w:rFonts w:asciiTheme="majorHAnsi" w:hAnsiTheme="majorHAnsi" w:cstheme="majorHAnsi"/>
        </w:rPr>
      </w:pPr>
      <w:r w:rsidRPr="00AF0421">
        <w:rPr>
          <w:rFonts w:asciiTheme="majorHAnsi" w:hAnsiTheme="majorHAnsi" w:cstheme="majorHAnsi"/>
        </w:rPr>
        <w:t xml:space="preserve">Netiquette continues to evolve and I am sure that we will have constant additions to this growing language. The important thing to remember is that </w:t>
      </w:r>
      <w:proofErr w:type="gramStart"/>
      <w:r w:rsidRPr="00AF0421">
        <w:rPr>
          <w:rFonts w:asciiTheme="majorHAnsi" w:hAnsiTheme="majorHAnsi" w:cstheme="majorHAnsi"/>
        </w:rPr>
        <w:t>all of</w:t>
      </w:r>
      <w:proofErr w:type="gramEnd"/>
      <w:r w:rsidRPr="00AF0421">
        <w:rPr>
          <w:rFonts w:asciiTheme="majorHAnsi" w:hAnsiTheme="majorHAnsi" w:cstheme="majorHAnsi"/>
        </w:rPr>
        <w:t xml:space="preserve"> the "cute" symbols in the world cannot replace your careful choice of words and "tone" in your communication.</w:t>
      </w:r>
    </w:p>
    <w:p w14:paraId="69968C01" w14:textId="13297227" w:rsidR="0011543B" w:rsidRPr="00AF0421" w:rsidRDefault="0011543B" w:rsidP="00373F86">
      <w:pPr>
        <w:pStyle w:val="NormalWeb"/>
        <w:rPr>
          <w:rFonts w:asciiTheme="majorHAnsi" w:hAnsiTheme="majorHAnsi" w:cstheme="majorHAnsi"/>
        </w:rPr>
      </w:pPr>
      <w:r w:rsidRPr="00AF0421">
        <w:rPr>
          <w:rFonts w:asciiTheme="majorHAnsi" w:hAnsiTheme="majorHAnsi" w:cstheme="majorHAnsi"/>
          <w:highlight w:val="yellow"/>
        </w:rPr>
        <w:t>There is more information about netiquette</w:t>
      </w:r>
      <w:r w:rsidR="00F16A0E" w:rsidRPr="00AF0421">
        <w:rPr>
          <w:rFonts w:asciiTheme="majorHAnsi" w:hAnsiTheme="majorHAnsi" w:cstheme="majorHAnsi"/>
          <w:highlight w:val="yellow"/>
        </w:rPr>
        <w:t xml:space="preserve"> in the Start Here folder.</w:t>
      </w:r>
    </w:p>
    <w:p w14:paraId="2E28FA31" w14:textId="77777777" w:rsidR="00AF0421" w:rsidRDefault="00AF0421" w:rsidP="00373F86">
      <w:pPr>
        <w:pStyle w:val="Heading2"/>
        <w:rPr>
          <w:rFonts w:asciiTheme="majorHAnsi" w:hAnsiTheme="majorHAnsi" w:cstheme="majorHAnsi"/>
        </w:rPr>
      </w:pPr>
    </w:p>
    <w:p w14:paraId="649AC9D1" w14:textId="00AAA92E" w:rsidR="00373F86" w:rsidRPr="00AF0421" w:rsidRDefault="00373F86" w:rsidP="00373F86">
      <w:pPr>
        <w:pStyle w:val="Heading2"/>
        <w:rPr>
          <w:rFonts w:asciiTheme="majorHAnsi" w:hAnsiTheme="majorHAnsi" w:cstheme="majorHAnsi"/>
          <w:b/>
          <w:bCs/>
          <w:sz w:val="32"/>
          <w:szCs w:val="32"/>
        </w:rPr>
      </w:pPr>
      <w:r w:rsidRPr="00AF0421">
        <w:rPr>
          <w:rFonts w:asciiTheme="majorHAnsi" w:hAnsiTheme="majorHAnsi" w:cstheme="majorHAnsi"/>
          <w:b/>
          <w:bCs/>
          <w:sz w:val="32"/>
          <w:szCs w:val="32"/>
        </w:rPr>
        <w:t>Viruses</w:t>
      </w:r>
    </w:p>
    <w:p w14:paraId="213D303E" w14:textId="77777777" w:rsidR="00373F86" w:rsidRPr="00AF0421" w:rsidRDefault="00373F86" w:rsidP="00373F86">
      <w:pPr>
        <w:pStyle w:val="NormalWeb"/>
        <w:rPr>
          <w:rFonts w:asciiTheme="majorHAnsi" w:hAnsiTheme="majorHAnsi" w:cstheme="majorHAnsi"/>
        </w:rPr>
      </w:pPr>
      <w:r w:rsidRPr="00AF0421">
        <w:rPr>
          <w:rFonts w:asciiTheme="majorHAnsi" w:hAnsiTheme="majorHAnsi" w:cstheme="majorHAnsi"/>
        </w:rPr>
        <w:t>A virus can spell disaster. Your use of a reputable anti-virus program is a requirement for participation in this course (good ones include McAfee or Norton).</w:t>
      </w:r>
    </w:p>
    <w:p w14:paraId="437081C8" w14:textId="52CA0B23" w:rsidR="00373F86" w:rsidRPr="00AF0421" w:rsidRDefault="00373F86" w:rsidP="00F82B59">
      <w:pPr>
        <w:pStyle w:val="NormalWeb"/>
        <w:rPr>
          <w:rFonts w:asciiTheme="majorHAnsi" w:hAnsiTheme="majorHAnsi" w:cstheme="majorHAnsi"/>
        </w:rPr>
      </w:pPr>
      <w:r w:rsidRPr="00AF0421">
        <w:rPr>
          <w:rFonts w:asciiTheme="majorHAnsi" w:hAnsiTheme="majorHAnsi" w:cstheme="majorHAnsi"/>
        </w:rPr>
        <w:t>Also, back up your files: "My hard drive crashed." "My modem doesn’t work." "My printer is out of ink." These are today’s equivalents of "</w:t>
      </w:r>
      <w:r w:rsidR="00150062" w:rsidRPr="00AF0421">
        <w:rPr>
          <w:rFonts w:asciiTheme="majorHAnsi" w:hAnsiTheme="majorHAnsi" w:cstheme="majorHAnsi"/>
        </w:rPr>
        <w:t>The</w:t>
      </w:r>
      <w:r w:rsidRPr="00AF0421">
        <w:rPr>
          <w:rFonts w:asciiTheme="majorHAnsi" w:hAnsiTheme="majorHAnsi" w:cstheme="majorHAnsi"/>
        </w:rPr>
        <w:t xml:space="preserve"> dog ate my homework." </w:t>
      </w:r>
      <w:r w:rsidR="00150062" w:rsidRPr="00AF0421">
        <w:rPr>
          <w:rFonts w:asciiTheme="majorHAnsi" w:hAnsiTheme="majorHAnsi" w:cstheme="majorHAnsi"/>
        </w:rPr>
        <w:t>While</w:t>
      </w:r>
      <w:r w:rsidRPr="00AF0421">
        <w:rPr>
          <w:rFonts w:asciiTheme="majorHAnsi" w:hAnsiTheme="majorHAnsi" w:cstheme="majorHAnsi"/>
        </w:rPr>
        <w:t xml:space="preserve"> these events really do occur and they are </w:t>
      </w:r>
      <w:r w:rsidR="00AF0421" w:rsidRPr="00AF0421">
        <w:rPr>
          <w:rFonts w:asciiTheme="majorHAnsi" w:hAnsiTheme="majorHAnsi" w:cstheme="majorHAnsi"/>
        </w:rPr>
        <w:t>inconvenient</w:t>
      </w:r>
      <w:r w:rsidRPr="00AF0421">
        <w:rPr>
          <w:rFonts w:asciiTheme="majorHAnsi" w:hAnsiTheme="majorHAnsi" w:cstheme="majorHAnsi"/>
        </w:rPr>
        <w:t xml:space="preserve"> when they do</w:t>
      </w:r>
      <w:r w:rsidR="00150062" w:rsidRPr="00AF0421">
        <w:rPr>
          <w:rFonts w:asciiTheme="majorHAnsi" w:hAnsiTheme="majorHAnsi" w:cstheme="majorHAnsi"/>
        </w:rPr>
        <w:t>, they</w:t>
      </w:r>
      <w:r w:rsidRPr="00AF0421">
        <w:rPr>
          <w:rFonts w:asciiTheme="majorHAnsi" w:hAnsiTheme="majorHAnsi" w:cstheme="majorHAnsi"/>
        </w:rPr>
        <w:t xml:space="preserve"> are not valid excuses for failing to get your work in on time.</w:t>
      </w:r>
    </w:p>
    <w:p w14:paraId="4E2FA587" w14:textId="73D70176" w:rsidR="002D7B02" w:rsidRPr="00AF0421" w:rsidRDefault="002D7B02" w:rsidP="00373F86">
      <w:pPr>
        <w:rPr>
          <w:rFonts w:asciiTheme="majorHAnsi" w:hAnsiTheme="majorHAnsi" w:cstheme="majorHAnsi"/>
        </w:rPr>
      </w:pPr>
    </w:p>
    <w:p w14:paraId="1A5FF7B1" w14:textId="6EAE0376" w:rsidR="00730FDF" w:rsidRPr="00AF0421" w:rsidRDefault="00730FDF" w:rsidP="00730FDF">
      <w:pPr>
        <w:rPr>
          <w:rFonts w:asciiTheme="majorHAnsi" w:hAnsiTheme="majorHAnsi" w:cstheme="majorHAnsi"/>
        </w:rPr>
      </w:pPr>
    </w:p>
    <w:p w14:paraId="24C7AE9E" w14:textId="77777777" w:rsidR="00730FDF" w:rsidRPr="00AF0421" w:rsidRDefault="00730FDF" w:rsidP="00730FDF">
      <w:pPr>
        <w:rPr>
          <w:rFonts w:asciiTheme="majorHAnsi" w:hAnsiTheme="majorHAnsi" w:cstheme="majorHAnsi"/>
        </w:rPr>
      </w:pPr>
    </w:p>
    <w:sectPr w:rsidR="00730FDF" w:rsidRPr="00AF0421" w:rsidSect="000E24A8">
      <w:headerReference w:type="default" r:id="rId13"/>
      <w:footerReference w:type="default" r:id="rId14"/>
      <w:pgSz w:w="12240" w:h="15840"/>
      <w:pgMar w:top="111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CB060" w14:textId="77777777" w:rsidR="00232BB8" w:rsidRDefault="00232BB8" w:rsidP="000E24A8">
      <w:r>
        <w:separator/>
      </w:r>
    </w:p>
  </w:endnote>
  <w:endnote w:type="continuationSeparator" w:id="0">
    <w:p w14:paraId="71F5A1AB" w14:textId="77777777" w:rsidR="00232BB8" w:rsidRDefault="00232BB8" w:rsidP="000E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2EB04" w14:textId="77777777" w:rsidR="002F4FC2" w:rsidRDefault="002F4FC2">
    <w:pPr>
      <w:pStyle w:val="Footer"/>
    </w:pPr>
  </w:p>
  <w:p w14:paraId="2DBEA676" w14:textId="77777777" w:rsidR="00A84F00" w:rsidRDefault="00A84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EE91E" w14:textId="77777777" w:rsidR="00232BB8" w:rsidRDefault="00232BB8" w:rsidP="000E24A8">
      <w:r>
        <w:separator/>
      </w:r>
    </w:p>
  </w:footnote>
  <w:footnote w:type="continuationSeparator" w:id="0">
    <w:p w14:paraId="6F78F7CF" w14:textId="77777777" w:rsidR="00232BB8" w:rsidRDefault="00232BB8" w:rsidP="000E2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A217A" w14:textId="77777777" w:rsidR="000E24A8" w:rsidRPr="000E24A8" w:rsidRDefault="000E24A8" w:rsidP="000E24A8">
    <w:pPr>
      <w:pStyle w:val="Header"/>
    </w:pPr>
    <w:r w:rsidRPr="000E24A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21909"/>
    <w:multiLevelType w:val="multilevel"/>
    <w:tmpl w:val="65E4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10CA7"/>
    <w:multiLevelType w:val="multilevel"/>
    <w:tmpl w:val="40CAF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A0F00"/>
    <w:multiLevelType w:val="hybridMultilevel"/>
    <w:tmpl w:val="2BC47A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7152BF"/>
    <w:multiLevelType w:val="hybridMultilevel"/>
    <w:tmpl w:val="7CC8A4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8E22FD"/>
    <w:multiLevelType w:val="multilevel"/>
    <w:tmpl w:val="DBDAB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423E6F"/>
    <w:multiLevelType w:val="hybridMultilevel"/>
    <w:tmpl w:val="C89C9F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A66D6F"/>
    <w:multiLevelType w:val="hybridMultilevel"/>
    <w:tmpl w:val="149868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BE475A"/>
    <w:multiLevelType w:val="hybridMultilevel"/>
    <w:tmpl w:val="3CE4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64CDF"/>
    <w:multiLevelType w:val="multilevel"/>
    <w:tmpl w:val="B502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C82DB6"/>
    <w:multiLevelType w:val="multilevel"/>
    <w:tmpl w:val="A610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DF1EC3"/>
    <w:multiLevelType w:val="hybridMultilevel"/>
    <w:tmpl w:val="AAA6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227D0"/>
    <w:multiLevelType w:val="multilevel"/>
    <w:tmpl w:val="0B3E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7778A2"/>
    <w:multiLevelType w:val="multilevel"/>
    <w:tmpl w:val="7B56F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7B3A2E"/>
    <w:multiLevelType w:val="hybridMultilevel"/>
    <w:tmpl w:val="82F2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810B83"/>
    <w:multiLevelType w:val="hybridMultilevel"/>
    <w:tmpl w:val="B1FC86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81D44C7"/>
    <w:multiLevelType w:val="multilevel"/>
    <w:tmpl w:val="A658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0"/>
  </w:num>
  <w:num w:numId="3">
    <w:abstractNumId w:val="11"/>
  </w:num>
  <w:num w:numId="4">
    <w:abstractNumId w:val="8"/>
  </w:num>
  <w:num w:numId="5">
    <w:abstractNumId w:val="12"/>
  </w:num>
  <w:num w:numId="6">
    <w:abstractNumId w:val="1"/>
  </w:num>
  <w:num w:numId="7">
    <w:abstractNumId w:val="4"/>
  </w:num>
  <w:num w:numId="8">
    <w:abstractNumId w:val="9"/>
  </w:num>
  <w:num w:numId="9">
    <w:abstractNumId w:val="7"/>
  </w:num>
  <w:num w:numId="10">
    <w:abstractNumId w:val="10"/>
  </w:num>
  <w:num w:numId="11">
    <w:abstractNumId w:val="5"/>
  </w:num>
  <w:num w:numId="12">
    <w:abstractNumId w:val="3"/>
  </w:num>
  <w:num w:numId="13">
    <w:abstractNumId w:val="14"/>
  </w:num>
  <w:num w:numId="14">
    <w:abstractNumId w:val="13"/>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C5"/>
    <w:rsid w:val="0002099A"/>
    <w:rsid w:val="000449F2"/>
    <w:rsid w:val="00086E05"/>
    <w:rsid w:val="00097FBE"/>
    <w:rsid w:val="000A0D9E"/>
    <w:rsid w:val="000E24A8"/>
    <w:rsid w:val="000E4EF1"/>
    <w:rsid w:val="0011543B"/>
    <w:rsid w:val="00142F2B"/>
    <w:rsid w:val="00150062"/>
    <w:rsid w:val="00173AF4"/>
    <w:rsid w:val="00183009"/>
    <w:rsid w:val="001B0CF2"/>
    <w:rsid w:val="001C4DF9"/>
    <w:rsid w:val="001E4FEF"/>
    <w:rsid w:val="001E5F8D"/>
    <w:rsid w:val="001F236D"/>
    <w:rsid w:val="00232B19"/>
    <w:rsid w:val="00232BB8"/>
    <w:rsid w:val="002643A4"/>
    <w:rsid w:val="002702A8"/>
    <w:rsid w:val="002B7983"/>
    <w:rsid w:val="002D34E4"/>
    <w:rsid w:val="002D62FC"/>
    <w:rsid w:val="002D7B02"/>
    <w:rsid w:val="002F4FC2"/>
    <w:rsid w:val="003065CB"/>
    <w:rsid w:val="00315A19"/>
    <w:rsid w:val="00350D7D"/>
    <w:rsid w:val="00373F86"/>
    <w:rsid w:val="00385D5D"/>
    <w:rsid w:val="003A134F"/>
    <w:rsid w:val="003D586B"/>
    <w:rsid w:val="003E1ADA"/>
    <w:rsid w:val="003E540A"/>
    <w:rsid w:val="003E6BE5"/>
    <w:rsid w:val="003F433C"/>
    <w:rsid w:val="004071FF"/>
    <w:rsid w:val="00475DE5"/>
    <w:rsid w:val="004B74E8"/>
    <w:rsid w:val="004D5E92"/>
    <w:rsid w:val="004D7A67"/>
    <w:rsid w:val="004F65F1"/>
    <w:rsid w:val="00513251"/>
    <w:rsid w:val="00515508"/>
    <w:rsid w:val="00540C00"/>
    <w:rsid w:val="00584FEB"/>
    <w:rsid w:val="005D0C60"/>
    <w:rsid w:val="005D25E4"/>
    <w:rsid w:val="005E587A"/>
    <w:rsid w:val="00600C7B"/>
    <w:rsid w:val="00601BEE"/>
    <w:rsid w:val="006A32E2"/>
    <w:rsid w:val="006D6655"/>
    <w:rsid w:val="006E2339"/>
    <w:rsid w:val="006E5E4F"/>
    <w:rsid w:val="006E6A26"/>
    <w:rsid w:val="00730FDF"/>
    <w:rsid w:val="0073233C"/>
    <w:rsid w:val="00756D73"/>
    <w:rsid w:val="0078437F"/>
    <w:rsid w:val="007976D6"/>
    <w:rsid w:val="007A314C"/>
    <w:rsid w:val="007C24F1"/>
    <w:rsid w:val="007F77FC"/>
    <w:rsid w:val="008006AA"/>
    <w:rsid w:val="008031D4"/>
    <w:rsid w:val="0081514A"/>
    <w:rsid w:val="0082022A"/>
    <w:rsid w:val="00820A73"/>
    <w:rsid w:val="00826BA9"/>
    <w:rsid w:val="00863755"/>
    <w:rsid w:val="0088122F"/>
    <w:rsid w:val="008F5DE9"/>
    <w:rsid w:val="00905B8E"/>
    <w:rsid w:val="009A08A7"/>
    <w:rsid w:val="009A1F44"/>
    <w:rsid w:val="009E143D"/>
    <w:rsid w:val="009F18F2"/>
    <w:rsid w:val="00A05FEE"/>
    <w:rsid w:val="00A126CA"/>
    <w:rsid w:val="00A21A0B"/>
    <w:rsid w:val="00A24619"/>
    <w:rsid w:val="00A253FC"/>
    <w:rsid w:val="00A727AC"/>
    <w:rsid w:val="00A84F00"/>
    <w:rsid w:val="00AE5081"/>
    <w:rsid w:val="00AF0421"/>
    <w:rsid w:val="00B0494A"/>
    <w:rsid w:val="00B2192B"/>
    <w:rsid w:val="00B40C10"/>
    <w:rsid w:val="00B57041"/>
    <w:rsid w:val="00B62F06"/>
    <w:rsid w:val="00BD3E66"/>
    <w:rsid w:val="00BE44B7"/>
    <w:rsid w:val="00C12126"/>
    <w:rsid w:val="00C15552"/>
    <w:rsid w:val="00C55354"/>
    <w:rsid w:val="00CE271F"/>
    <w:rsid w:val="00D02B15"/>
    <w:rsid w:val="00D129D1"/>
    <w:rsid w:val="00D46AA7"/>
    <w:rsid w:val="00D92667"/>
    <w:rsid w:val="00D946BA"/>
    <w:rsid w:val="00DA5460"/>
    <w:rsid w:val="00DC5BE3"/>
    <w:rsid w:val="00DE0976"/>
    <w:rsid w:val="00DE4AEA"/>
    <w:rsid w:val="00DE4F5B"/>
    <w:rsid w:val="00E02132"/>
    <w:rsid w:val="00E205B3"/>
    <w:rsid w:val="00E27316"/>
    <w:rsid w:val="00E370A7"/>
    <w:rsid w:val="00E623E3"/>
    <w:rsid w:val="00E73458"/>
    <w:rsid w:val="00E9583C"/>
    <w:rsid w:val="00EE32C5"/>
    <w:rsid w:val="00EE75EF"/>
    <w:rsid w:val="00F16A0E"/>
    <w:rsid w:val="00F518FC"/>
    <w:rsid w:val="00F7532D"/>
    <w:rsid w:val="00F82B59"/>
    <w:rsid w:val="00F96296"/>
    <w:rsid w:val="00FB5A5D"/>
    <w:rsid w:val="00FB5D99"/>
    <w:rsid w:val="00FF7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F00A6"/>
  <w15:docId w15:val="{25E09202-5562-410D-9CF9-3E11BC7C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3755"/>
    <w:rPr>
      <w:sz w:val="24"/>
      <w:szCs w:val="24"/>
    </w:rPr>
  </w:style>
  <w:style w:type="paragraph" w:styleId="Heading1">
    <w:name w:val="heading 1"/>
    <w:basedOn w:val="Normal"/>
    <w:next w:val="Normal"/>
    <w:qFormat/>
    <w:rsid w:val="00DE0976"/>
    <w:pPr>
      <w:keepNext/>
      <w:spacing w:before="240" w:after="60"/>
      <w:jc w:val="center"/>
      <w:outlineLvl w:val="0"/>
    </w:pPr>
    <w:rPr>
      <w:bCs/>
      <w:color w:val="365F91" w:themeColor="accent1" w:themeShade="BF"/>
      <w:kern w:val="32"/>
      <w:sz w:val="32"/>
      <w:szCs w:val="32"/>
    </w:rPr>
  </w:style>
  <w:style w:type="paragraph" w:styleId="Heading2">
    <w:name w:val="heading 2"/>
    <w:basedOn w:val="Normal"/>
    <w:qFormat/>
    <w:rsid w:val="00D946BA"/>
    <w:pPr>
      <w:spacing w:before="100" w:beforeAutospacing="1" w:after="100" w:afterAutospacing="1"/>
      <w:outlineLvl w:val="1"/>
    </w:pPr>
    <w:rPr>
      <w:color w:val="003399"/>
      <w:sz w:val="31"/>
      <w:szCs w:val="31"/>
    </w:rPr>
  </w:style>
  <w:style w:type="paragraph" w:styleId="Heading3">
    <w:name w:val="heading 3"/>
    <w:basedOn w:val="Normal"/>
    <w:qFormat/>
    <w:rsid w:val="00D946BA"/>
    <w:pPr>
      <w:spacing w:before="100" w:beforeAutospacing="1" w:after="100" w:afterAutospacing="1"/>
      <w:outlineLvl w:val="2"/>
    </w:pPr>
    <w:rPr>
      <w:color w:val="00339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E32C5"/>
    <w:rPr>
      <w:color w:val="003399"/>
      <w:u w:val="single"/>
    </w:rPr>
  </w:style>
  <w:style w:type="character" w:styleId="Strong">
    <w:name w:val="Strong"/>
    <w:basedOn w:val="DefaultParagraphFont"/>
    <w:qFormat/>
    <w:rsid w:val="00D946BA"/>
    <w:rPr>
      <w:b/>
      <w:bCs/>
    </w:rPr>
  </w:style>
  <w:style w:type="paragraph" w:styleId="NormalWeb">
    <w:name w:val="Normal (Web)"/>
    <w:basedOn w:val="Normal"/>
    <w:uiPriority w:val="99"/>
    <w:rsid w:val="00D946BA"/>
    <w:pPr>
      <w:spacing w:before="100" w:beforeAutospacing="1" w:after="100" w:afterAutospacing="1"/>
    </w:pPr>
  </w:style>
  <w:style w:type="table" w:styleId="TableGrid">
    <w:name w:val="Table Grid"/>
    <w:basedOn w:val="TableNormal"/>
    <w:rsid w:val="00F96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E24A8"/>
    <w:pPr>
      <w:tabs>
        <w:tab w:val="center" w:pos="4680"/>
        <w:tab w:val="right" w:pos="9360"/>
      </w:tabs>
    </w:pPr>
  </w:style>
  <w:style w:type="character" w:customStyle="1" w:styleId="HeaderChar">
    <w:name w:val="Header Char"/>
    <w:basedOn w:val="DefaultParagraphFont"/>
    <w:link w:val="Header"/>
    <w:rsid w:val="000E24A8"/>
    <w:rPr>
      <w:sz w:val="24"/>
      <w:szCs w:val="24"/>
    </w:rPr>
  </w:style>
  <w:style w:type="paragraph" w:styleId="Footer">
    <w:name w:val="footer"/>
    <w:basedOn w:val="Normal"/>
    <w:link w:val="FooterChar"/>
    <w:uiPriority w:val="99"/>
    <w:rsid w:val="000E24A8"/>
    <w:pPr>
      <w:tabs>
        <w:tab w:val="center" w:pos="4680"/>
        <w:tab w:val="right" w:pos="9360"/>
      </w:tabs>
    </w:pPr>
  </w:style>
  <w:style w:type="character" w:customStyle="1" w:styleId="FooterChar">
    <w:name w:val="Footer Char"/>
    <w:basedOn w:val="DefaultParagraphFont"/>
    <w:link w:val="Footer"/>
    <w:uiPriority w:val="99"/>
    <w:rsid w:val="000E24A8"/>
    <w:rPr>
      <w:sz w:val="24"/>
      <w:szCs w:val="24"/>
    </w:rPr>
  </w:style>
  <w:style w:type="paragraph" w:styleId="ListParagraph">
    <w:name w:val="List Paragraph"/>
    <w:basedOn w:val="Normal"/>
    <w:uiPriority w:val="72"/>
    <w:rsid w:val="00097FBE"/>
    <w:pPr>
      <w:ind w:left="720"/>
      <w:contextualSpacing/>
    </w:pPr>
  </w:style>
  <w:style w:type="character" w:styleId="Emphasis">
    <w:name w:val="Emphasis"/>
    <w:basedOn w:val="DefaultParagraphFont"/>
    <w:qFormat/>
    <w:rsid w:val="00173AF4"/>
    <w:rPr>
      <w:i/>
      <w:iCs/>
    </w:rPr>
  </w:style>
  <w:style w:type="paragraph" w:styleId="BalloonText">
    <w:name w:val="Balloon Text"/>
    <w:basedOn w:val="Normal"/>
    <w:link w:val="BalloonTextChar"/>
    <w:rsid w:val="002F4FC2"/>
    <w:rPr>
      <w:rFonts w:ascii="Tahoma" w:hAnsi="Tahoma" w:cs="Tahoma"/>
      <w:sz w:val="16"/>
      <w:szCs w:val="16"/>
    </w:rPr>
  </w:style>
  <w:style w:type="character" w:customStyle="1" w:styleId="BalloonTextChar">
    <w:name w:val="Balloon Text Char"/>
    <w:basedOn w:val="DefaultParagraphFont"/>
    <w:link w:val="BalloonText"/>
    <w:rsid w:val="002F4FC2"/>
    <w:rPr>
      <w:rFonts w:ascii="Tahoma" w:hAnsi="Tahoma" w:cs="Tahoma"/>
      <w:sz w:val="16"/>
      <w:szCs w:val="16"/>
    </w:rPr>
  </w:style>
  <w:style w:type="character" w:customStyle="1" w:styleId="apple-converted-space">
    <w:name w:val="apple-converted-space"/>
    <w:basedOn w:val="DefaultParagraphFont"/>
    <w:rsid w:val="002F4FC2"/>
  </w:style>
  <w:style w:type="character" w:customStyle="1" w:styleId="apple-style-span">
    <w:name w:val="apple-style-span"/>
    <w:basedOn w:val="DefaultParagraphFont"/>
    <w:rsid w:val="002F4FC2"/>
  </w:style>
  <w:style w:type="character" w:styleId="UnresolvedMention">
    <w:name w:val="Unresolved Mention"/>
    <w:basedOn w:val="DefaultParagraphFont"/>
    <w:uiPriority w:val="99"/>
    <w:semiHidden/>
    <w:unhideWhenUsed/>
    <w:rsid w:val="003E540A"/>
    <w:rPr>
      <w:color w:val="605E5C"/>
      <w:shd w:val="clear" w:color="auto" w:fill="E1DFDD"/>
    </w:rPr>
  </w:style>
  <w:style w:type="character" w:styleId="FollowedHyperlink">
    <w:name w:val="FollowedHyperlink"/>
    <w:basedOn w:val="DefaultParagraphFont"/>
    <w:semiHidden/>
    <w:unhideWhenUsed/>
    <w:rsid w:val="008006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59208">
      <w:bodyDiv w:val="1"/>
      <w:marLeft w:val="0"/>
      <w:marRight w:val="0"/>
      <w:marTop w:val="0"/>
      <w:marBottom w:val="0"/>
      <w:divBdr>
        <w:top w:val="none" w:sz="0" w:space="0" w:color="auto"/>
        <w:left w:val="none" w:sz="0" w:space="0" w:color="auto"/>
        <w:bottom w:val="none" w:sz="0" w:space="0" w:color="auto"/>
        <w:right w:val="none" w:sz="0" w:space="0" w:color="auto"/>
      </w:divBdr>
      <w:divsChild>
        <w:div w:id="481432170">
          <w:marLeft w:val="0"/>
          <w:marRight w:val="0"/>
          <w:marTop w:val="0"/>
          <w:marBottom w:val="0"/>
          <w:divBdr>
            <w:top w:val="none" w:sz="0" w:space="0" w:color="auto"/>
            <w:left w:val="none" w:sz="0" w:space="0" w:color="auto"/>
            <w:bottom w:val="none" w:sz="0" w:space="0" w:color="auto"/>
            <w:right w:val="none" w:sz="0" w:space="0" w:color="auto"/>
          </w:divBdr>
        </w:div>
      </w:divsChild>
    </w:div>
    <w:div w:id="192965094">
      <w:bodyDiv w:val="1"/>
      <w:marLeft w:val="0"/>
      <w:marRight w:val="0"/>
      <w:marTop w:val="0"/>
      <w:marBottom w:val="0"/>
      <w:divBdr>
        <w:top w:val="none" w:sz="0" w:space="0" w:color="auto"/>
        <w:left w:val="none" w:sz="0" w:space="0" w:color="auto"/>
        <w:bottom w:val="none" w:sz="0" w:space="0" w:color="auto"/>
        <w:right w:val="none" w:sz="0" w:space="0" w:color="auto"/>
      </w:divBdr>
    </w:div>
    <w:div w:id="319620289">
      <w:bodyDiv w:val="1"/>
      <w:marLeft w:val="0"/>
      <w:marRight w:val="0"/>
      <w:marTop w:val="0"/>
      <w:marBottom w:val="0"/>
      <w:divBdr>
        <w:top w:val="none" w:sz="0" w:space="0" w:color="auto"/>
        <w:left w:val="none" w:sz="0" w:space="0" w:color="auto"/>
        <w:bottom w:val="none" w:sz="0" w:space="0" w:color="auto"/>
        <w:right w:val="none" w:sz="0" w:space="0" w:color="auto"/>
      </w:divBdr>
      <w:divsChild>
        <w:div w:id="388765911">
          <w:marLeft w:val="150"/>
          <w:marRight w:val="150"/>
          <w:marTop w:val="150"/>
          <w:marBottom w:val="150"/>
          <w:divBdr>
            <w:top w:val="none" w:sz="0" w:space="0" w:color="auto"/>
            <w:left w:val="none" w:sz="0" w:space="0" w:color="auto"/>
            <w:bottom w:val="none" w:sz="0" w:space="0" w:color="auto"/>
            <w:right w:val="none" w:sz="0" w:space="0" w:color="auto"/>
          </w:divBdr>
        </w:div>
      </w:divsChild>
    </w:div>
    <w:div w:id="828407694">
      <w:bodyDiv w:val="1"/>
      <w:marLeft w:val="0"/>
      <w:marRight w:val="0"/>
      <w:marTop w:val="0"/>
      <w:marBottom w:val="0"/>
      <w:divBdr>
        <w:top w:val="none" w:sz="0" w:space="0" w:color="auto"/>
        <w:left w:val="none" w:sz="0" w:space="0" w:color="auto"/>
        <w:bottom w:val="none" w:sz="0" w:space="0" w:color="auto"/>
        <w:right w:val="none" w:sz="0" w:space="0" w:color="auto"/>
      </w:divBdr>
      <w:divsChild>
        <w:div w:id="1054046368">
          <w:marLeft w:val="0"/>
          <w:marRight w:val="0"/>
          <w:marTop w:val="0"/>
          <w:marBottom w:val="0"/>
          <w:divBdr>
            <w:top w:val="none" w:sz="0" w:space="0" w:color="auto"/>
            <w:left w:val="none" w:sz="0" w:space="0" w:color="auto"/>
            <w:bottom w:val="none" w:sz="0" w:space="0" w:color="auto"/>
            <w:right w:val="none" w:sz="0" w:space="0" w:color="auto"/>
          </w:divBdr>
        </w:div>
        <w:div w:id="1083837644">
          <w:marLeft w:val="0"/>
          <w:marRight w:val="0"/>
          <w:marTop w:val="0"/>
          <w:marBottom w:val="0"/>
          <w:divBdr>
            <w:top w:val="none" w:sz="0" w:space="0" w:color="auto"/>
            <w:left w:val="none" w:sz="0" w:space="0" w:color="auto"/>
            <w:bottom w:val="none" w:sz="0" w:space="0" w:color="auto"/>
            <w:right w:val="none" w:sz="0" w:space="0" w:color="auto"/>
          </w:divBdr>
        </w:div>
        <w:div w:id="1160195660">
          <w:marLeft w:val="150"/>
          <w:marRight w:val="150"/>
          <w:marTop w:val="150"/>
          <w:marBottom w:val="150"/>
          <w:divBdr>
            <w:top w:val="none" w:sz="0" w:space="0" w:color="auto"/>
            <w:left w:val="none" w:sz="0" w:space="0" w:color="auto"/>
            <w:bottom w:val="none" w:sz="0" w:space="0" w:color="auto"/>
            <w:right w:val="none" w:sz="0" w:space="0" w:color="auto"/>
          </w:divBdr>
        </w:div>
        <w:div w:id="1474518756">
          <w:marLeft w:val="150"/>
          <w:marRight w:val="150"/>
          <w:marTop w:val="150"/>
          <w:marBottom w:val="150"/>
          <w:divBdr>
            <w:top w:val="none" w:sz="0" w:space="0" w:color="auto"/>
            <w:left w:val="none" w:sz="0" w:space="0" w:color="auto"/>
            <w:bottom w:val="none" w:sz="0" w:space="0" w:color="auto"/>
            <w:right w:val="none" w:sz="0" w:space="0" w:color="auto"/>
          </w:divBdr>
        </w:div>
        <w:div w:id="1928731154">
          <w:marLeft w:val="150"/>
          <w:marRight w:val="150"/>
          <w:marTop w:val="150"/>
          <w:marBottom w:val="150"/>
          <w:divBdr>
            <w:top w:val="none" w:sz="0" w:space="0" w:color="auto"/>
            <w:left w:val="none" w:sz="0" w:space="0" w:color="auto"/>
            <w:bottom w:val="none" w:sz="0" w:space="0" w:color="auto"/>
            <w:right w:val="none" w:sz="0" w:space="0" w:color="auto"/>
          </w:divBdr>
        </w:div>
        <w:div w:id="2020888213">
          <w:marLeft w:val="150"/>
          <w:marRight w:val="150"/>
          <w:marTop w:val="150"/>
          <w:marBottom w:val="150"/>
          <w:divBdr>
            <w:top w:val="none" w:sz="0" w:space="0" w:color="auto"/>
            <w:left w:val="none" w:sz="0" w:space="0" w:color="auto"/>
            <w:bottom w:val="none" w:sz="0" w:space="0" w:color="auto"/>
            <w:right w:val="none" w:sz="0" w:space="0" w:color="auto"/>
          </w:divBdr>
        </w:div>
      </w:divsChild>
    </w:div>
    <w:div w:id="1050304060">
      <w:bodyDiv w:val="1"/>
      <w:marLeft w:val="0"/>
      <w:marRight w:val="0"/>
      <w:marTop w:val="0"/>
      <w:marBottom w:val="0"/>
      <w:divBdr>
        <w:top w:val="none" w:sz="0" w:space="0" w:color="auto"/>
        <w:left w:val="none" w:sz="0" w:space="0" w:color="auto"/>
        <w:bottom w:val="none" w:sz="0" w:space="0" w:color="auto"/>
        <w:right w:val="none" w:sz="0" w:space="0" w:color="auto"/>
      </w:divBdr>
      <w:divsChild>
        <w:div w:id="924413736">
          <w:marLeft w:val="0"/>
          <w:marRight w:val="0"/>
          <w:marTop w:val="0"/>
          <w:marBottom w:val="0"/>
          <w:divBdr>
            <w:top w:val="none" w:sz="0" w:space="0" w:color="auto"/>
            <w:left w:val="none" w:sz="0" w:space="0" w:color="auto"/>
            <w:bottom w:val="none" w:sz="0" w:space="0" w:color="auto"/>
            <w:right w:val="none" w:sz="0" w:space="0" w:color="auto"/>
          </w:divBdr>
        </w:div>
        <w:div w:id="1718358765">
          <w:marLeft w:val="0"/>
          <w:marRight w:val="0"/>
          <w:marTop w:val="0"/>
          <w:marBottom w:val="0"/>
          <w:divBdr>
            <w:top w:val="none" w:sz="0" w:space="0" w:color="auto"/>
            <w:left w:val="none" w:sz="0" w:space="0" w:color="auto"/>
            <w:bottom w:val="none" w:sz="0" w:space="0" w:color="auto"/>
            <w:right w:val="none" w:sz="0" w:space="0" w:color="auto"/>
          </w:divBdr>
        </w:div>
        <w:div w:id="1019157071">
          <w:marLeft w:val="0"/>
          <w:marRight w:val="0"/>
          <w:marTop w:val="0"/>
          <w:marBottom w:val="0"/>
          <w:divBdr>
            <w:top w:val="none" w:sz="0" w:space="0" w:color="auto"/>
            <w:left w:val="none" w:sz="0" w:space="0" w:color="auto"/>
            <w:bottom w:val="none" w:sz="0" w:space="0" w:color="auto"/>
            <w:right w:val="none" w:sz="0" w:space="0" w:color="auto"/>
          </w:divBdr>
        </w:div>
        <w:div w:id="1677152965">
          <w:marLeft w:val="0"/>
          <w:marRight w:val="0"/>
          <w:marTop w:val="0"/>
          <w:marBottom w:val="0"/>
          <w:divBdr>
            <w:top w:val="none" w:sz="0" w:space="0" w:color="auto"/>
            <w:left w:val="none" w:sz="0" w:space="0" w:color="auto"/>
            <w:bottom w:val="none" w:sz="0" w:space="0" w:color="auto"/>
            <w:right w:val="none" w:sz="0" w:space="0" w:color="auto"/>
          </w:divBdr>
        </w:div>
        <w:div w:id="1910456566">
          <w:marLeft w:val="0"/>
          <w:marRight w:val="0"/>
          <w:marTop w:val="0"/>
          <w:marBottom w:val="0"/>
          <w:divBdr>
            <w:top w:val="none" w:sz="0" w:space="0" w:color="auto"/>
            <w:left w:val="none" w:sz="0" w:space="0" w:color="auto"/>
            <w:bottom w:val="none" w:sz="0" w:space="0" w:color="auto"/>
            <w:right w:val="none" w:sz="0" w:space="0" w:color="auto"/>
          </w:divBdr>
        </w:div>
        <w:div w:id="898436549">
          <w:marLeft w:val="0"/>
          <w:marRight w:val="0"/>
          <w:marTop w:val="0"/>
          <w:marBottom w:val="0"/>
          <w:divBdr>
            <w:top w:val="none" w:sz="0" w:space="0" w:color="auto"/>
            <w:left w:val="none" w:sz="0" w:space="0" w:color="auto"/>
            <w:bottom w:val="none" w:sz="0" w:space="0" w:color="auto"/>
            <w:right w:val="none" w:sz="0" w:space="0" w:color="auto"/>
          </w:divBdr>
          <w:divsChild>
            <w:div w:id="19715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18428">
      <w:bodyDiv w:val="1"/>
      <w:marLeft w:val="0"/>
      <w:marRight w:val="0"/>
      <w:marTop w:val="0"/>
      <w:marBottom w:val="0"/>
      <w:divBdr>
        <w:top w:val="none" w:sz="0" w:space="0" w:color="auto"/>
        <w:left w:val="none" w:sz="0" w:space="0" w:color="auto"/>
        <w:bottom w:val="none" w:sz="0" w:space="0" w:color="auto"/>
        <w:right w:val="none" w:sz="0" w:space="0" w:color="auto"/>
      </w:divBdr>
    </w:div>
    <w:div w:id="1563443609">
      <w:bodyDiv w:val="1"/>
      <w:marLeft w:val="0"/>
      <w:marRight w:val="0"/>
      <w:marTop w:val="0"/>
      <w:marBottom w:val="0"/>
      <w:divBdr>
        <w:top w:val="none" w:sz="0" w:space="0" w:color="auto"/>
        <w:left w:val="none" w:sz="0" w:space="0" w:color="auto"/>
        <w:bottom w:val="none" w:sz="0" w:space="0" w:color="auto"/>
        <w:right w:val="none" w:sz="0" w:space="0" w:color="auto"/>
      </w:divBdr>
      <w:divsChild>
        <w:div w:id="14909479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bc.ca/pdf/policy-3-06-community-code-of-academic-pers-and-prof-conduc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y.name@nic.bc.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bc.ca/life-at-nic/library-learning-commons/learn-anywhere/" TargetMode="External"/><Relationship Id="rId4" Type="http://schemas.openxmlformats.org/officeDocument/2006/relationships/settings" Target="settings.xml"/><Relationship Id="rId9" Type="http://schemas.openxmlformats.org/officeDocument/2006/relationships/hyperlink" Target="https://library.nic.bc.ca/studenttec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8F4FA-5C18-4E98-89EA-766CE2A7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Syllabus</vt:lpstr>
    </vt:vector>
  </TitlesOfParts>
  <Company>UCF</Company>
  <LinksUpToDate>false</LinksUpToDate>
  <CharactersWithSpaces>8151</CharactersWithSpaces>
  <SharedDoc>false</SharedDoc>
  <HLinks>
    <vt:vector size="6" baseType="variant">
      <vt:variant>
        <vt:i4>6357044</vt:i4>
      </vt:variant>
      <vt:variant>
        <vt:i4>0</vt:i4>
      </vt:variant>
      <vt:variant>
        <vt:i4>0</vt:i4>
      </vt:variant>
      <vt:variant>
        <vt:i4>5</vt:i4>
      </vt:variant>
      <vt:variant>
        <vt:lpwstr>http://www.goldenrule.sdes.ucf.edu/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cp:lastModifiedBy>Liesel Knaack</cp:lastModifiedBy>
  <cp:revision>4</cp:revision>
  <dcterms:created xsi:type="dcterms:W3CDTF">2020-08-26T17:08:00Z</dcterms:created>
  <dcterms:modified xsi:type="dcterms:W3CDTF">2020-09-05T23:46:00Z</dcterms:modified>
</cp:coreProperties>
</file>